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9B4D2" w14:textId="77777777" w:rsidR="000C0100" w:rsidRPr="000C0100" w:rsidRDefault="000C0100" w:rsidP="000C0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  № 1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проведение предрейсового медицинского осмотра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водителя школьного автобуса</w:t>
      </w:r>
    </w:p>
    <w:p w14:paraId="66CAE0C3" w14:textId="781DB2D8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</w:t>
      </w:r>
      <w:r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</w:t>
      </w:r>
      <w:r w:rsidR="00CF5FC6">
        <w:rPr>
          <w:rFonts w:ascii="Times New Roman" w:eastAsia="Times New Roman" w:hAnsi="Times New Roman" w:cs="Times New Roman"/>
          <w:sz w:val="28"/>
          <w:szCs w:val="28"/>
          <w:lang w:eastAsia="ru-RU"/>
        </w:rPr>
        <w:t>14.01.2019г.</w:t>
      </w:r>
      <w:r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1D7814" w14:textId="648D421F" w:rsidR="006B2484" w:rsidRPr="00064C97" w:rsidRDefault="000C0100" w:rsidP="006B2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2484" w:rsidRPr="00064C97">
        <w:rPr>
          <w:rFonts w:ascii="Times New Roman" w:hAnsi="Times New Roman" w:cs="Times New Roman"/>
          <w:sz w:val="28"/>
          <w:szCs w:val="28"/>
        </w:rPr>
        <w:t xml:space="preserve">   ГБУ РД «Кизилюртовская центральная районная больница», именуемое в дальнейшем "ИСПОЛНИТЕЛЬ", в лице главного врача Гаджиева     Магомеда </w:t>
      </w:r>
      <w:proofErr w:type="spellStart"/>
      <w:r w:rsidR="006B2484" w:rsidRPr="00064C97">
        <w:rPr>
          <w:rFonts w:ascii="Times New Roman" w:hAnsi="Times New Roman" w:cs="Times New Roman"/>
          <w:sz w:val="28"/>
          <w:szCs w:val="28"/>
        </w:rPr>
        <w:t>Сурхаевича</w:t>
      </w:r>
      <w:proofErr w:type="spellEnd"/>
      <w:r w:rsidR="006B2484" w:rsidRPr="00064C97">
        <w:rPr>
          <w:rFonts w:ascii="Times New Roman" w:hAnsi="Times New Roman" w:cs="Times New Roman"/>
          <w:sz w:val="28"/>
          <w:szCs w:val="28"/>
        </w:rPr>
        <w:t>, действующего на основании Устава и Лицензии, в дальнейшем И</w:t>
      </w:r>
      <w:r w:rsidR="00064C97" w:rsidRPr="00064C97">
        <w:rPr>
          <w:rFonts w:ascii="Times New Roman" w:hAnsi="Times New Roman" w:cs="Times New Roman"/>
          <w:sz w:val="28"/>
          <w:szCs w:val="28"/>
        </w:rPr>
        <w:t>сполнитель</w:t>
      </w:r>
      <w:r w:rsidR="006B2484" w:rsidRPr="00064C97">
        <w:rPr>
          <w:rFonts w:ascii="Times New Roman" w:hAnsi="Times New Roman" w:cs="Times New Roman"/>
          <w:sz w:val="28"/>
          <w:szCs w:val="28"/>
        </w:rPr>
        <w:t>, с одной стороны, и</w:t>
      </w:r>
      <w:r w:rsidR="00CF5FC6">
        <w:rPr>
          <w:rFonts w:ascii="Times New Roman" w:hAnsi="Times New Roman" w:cs="Times New Roman"/>
          <w:sz w:val="28"/>
          <w:szCs w:val="28"/>
        </w:rPr>
        <w:t xml:space="preserve"> ГКОУ «</w:t>
      </w:r>
      <w:proofErr w:type="spellStart"/>
      <w:r w:rsidR="00CF5FC6">
        <w:rPr>
          <w:rFonts w:ascii="Times New Roman" w:hAnsi="Times New Roman" w:cs="Times New Roman"/>
          <w:sz w:val="28"/>
          <w:szCs w:val="28"/>
        </w:rPr>
        <w:t>Щедринская</w:t>
      </w:r>
      <w:proofErr w:type="spellEnd"/>
      <w:r w:rsidR="00CF5FC6">
        <w:rPr>
          <w:rFonts w:ascii="Times New Roman" w:hAnsi="Times New Roman" w:cs="Times New Roman"/>
          <w:sz w:val="28"/>
          <w:szCs w:val="28"/>
        </w:rPr>
        <w:t xml:space="preserve"> СОШ Тляратинского района</w:t>
      </w:r>
      <w:r w:rsidR="006B2484" w:rsidRPr="00064C97">
        <w:rPr>
          <w:rFonts w:ascii="Times New Roman" w:hAnsi="Times New Roman" w:cs="Times New Roman"/>
          <w:sz w:val="28"/>
          <w:szCs w:val="28"/>
        </w:rPr>
        <w:t>» в лице</w:t>
      </w:r>
      <w:r w:rsidR="00CF5FC6">
        <w:rPr>
          <w:rFonts w:ascii="Times New Roman" w:hAnsi="Times New Roman" w:cs="Times New Roman"/>
          <w:sz w:val="28"/>
          <w:szCs w:val="28"/>
        </w:rPr>
        <w:t xml:space="preserve"> Магомедова Гаджи </w:t>
      </w:r>
      <w:proofErr w:type="spellStart"/>
      <w:r w:rsidR="00CF5FC6">
        <w:rPr>
          <w:rFonts w:ascii="Times New Roman" w:hAnsi="Times New Roman" w:cs="Times New Roman"/>
          <w:sz w:val="28"/>
          <w:szCs w:val="28"/>
        </w:rPr>
        <w:t>Гаджиевича</w:t>
      </w:r>
      <w:proofErr w:type="spellEnd"/>
      <w:r w:rsidR="006B2484" w:rsidRPr="00064C97">
        <w:rPr>
          <w:rFonts w:ascii="Times New Roman" w:hAnsi="Times New Roman" w:cs="Times New Roman"/>
          <w:sz w:val="28"/>
          <w:szCs w:val="28"/>
        </w:rPr>
        <w:t xml:space="preserve">, действующей на основании Устава, именуемое  в  дальнейшем </w:t>
      </w:r>
      <w:r w:rsidR="00064C97" w:rsidRPr="00064C97">
        <w:rPr>
          <w:rFonts w:ascii="Times New Roman" w:hAnsi="Times New Roman" w:cs="Times New Roman"/>
          <w:sz w:val="28"/>
          <w:szCs w:val="28"/>
        </w:rPr>
        <w:t>Заказчик</w:t>
      </w:r>
      <w:r w:rsidR="006B2484" w:rsidRPr="00064C97">
        <w:rPr>
          <w:rFonts w:ascii="Times New Roman" w:hAnsi="Times New Roman" w:cs="Times New Roman"/>
          <w:sz w:val="28"/>
          <w:szCs w:val="28"/>
        </w:rPr>
        <w:t>, с другой стороны,</w:t>
      </w:r>
      <w:r w:rsidR="00064C97" w:rsidRPr="00064C97">
        <w:rPr>
          <w:rFonts w:ascii="Times New Roman" w:hAnsi="Times New Roman" w:cs="Times New Roman"/>
          <w:sz w:val="28"/>
          <w:szCs w:val="28"/>
        </w:rPr>
        <w:t xml:space="preserve"> </w:t>
      </w:r>
      <w:r w:rsidR="006B2484" w:rsidRPr="00064C97">
        <w:rPr>
          <w:rFonts w:ascii="Times New Roman" w:hAnsi="Times New Roman" w:cs="Times New Roman"/>
          <w:sz w:val="28"/>
          <w:szCs w:val="28"/>
        </w:rPr>
        <w:t>в дальнейшем С</w:t>
      </w:r>
      <w:r w:rsidR="00064C97" w:rsidRPr="00064C97">
        <w:rPr>
          <w:rFonts w:ascii="Times New Roman" w:hAnsi="Times New Roman" w:cs="Times New Roman"/>
          <w:sz w:val="28"/>
          <w:szCs w:val="28"/>
        </w:rPr>
        <w:t>тороны</w:t>
      </w:r>
      <w:r w:rsidR="006B2484" w:rsidRPr="00064C97">
        <w:rPr>
          <w:rFonts w:ascii="Times New Roman" w:hAnsi="Times New Roman" w:cs="Times New Roman"/>
          <w:sz w:val="28"/>
          <w:szCs w:val="28"/>
        </w:rPr>
        <w:t xml:space="preserve"> заключили настоящий договор о нижеследующем:</w:t>
      </w:r>
    </w:p>
    <w:p w14:paraId="55944592" w14:textId="77777777" w:rsidR="000B7324" w:rsidRDefault="000B7324" w:rsidP="00064C9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3DD59F" w14:textId="77777777" w:rsidR="000C0100" w:rsidRPr="000C0100" w:rsidRDefault="000C0100" w:rsidP="00064C9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14:paraId="4338F799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Заказчик  поручает, а  Исполнитель  принимает на себя обязанности осуществлять в течение срока действия н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договора предрейсовый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автобуса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Заказчика.</w:t>
      </w:r>
    </w:p>
    <w:p w14:paraId="7B7F8351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Исполнитель выполняет работы, перечисленные в п.1.1. настоящего договора, на основании лицензии на осущест</w:t>
      </w:r>
      <w:r w:rsidR="00E0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 медицинской </w:t>
      </w:r>
      <w:proofErr w:type="gramStart"/>
      <w:r w:rsidR="00E0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CF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CF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 </w:t>
      </w:r>
      <w:r w:rsidR="00CF743B" w:rsidRPr="00064C97">
        <w:rPr>
          <w:rFonts w:ascii="Times New Roman" w:hAnsi="Times New Roman" w:cs="Times New Roman"/>
          <w:sz w:val="28"/>
          <w:szCs w:val="28"/>
        </w:rPr>
        <w:t>РД «Кизилюртовская</w:t>
      </w:r>
      <w:r w:rsidR="00CF743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по адресу: </w:t>
      </w:r>
      <w:r w:rsidR="00CF743B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г.Кизилюрт, ул.Гагарина, 110.</w:t>
      </w:r>
    </w:p>
    <w:p w14:paraId="65DDB95A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Обязанности и права сторон</w:t>
      </w:r>
    </w:p>
    <w:p w14:paraId="061CA683" w14:textId="77777777" w:rsidR="000C0100" w:rsidRPr="000C0100" w:rsidRDefault="000C0100" w:rsidP="000C010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Заказчик обязан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2CA9E3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Обеспечить пропуск на свою территорию медперсонал Исполнителя по его заявке и в согласованное время для выполнения должностных обязанностей.</w:t>
      </w:r>
    </w:p>
    <w:p w14:paraId="107E2915" w14:textId="77777777" w:rsidR="000C0100" w:rsidRPr="000C0100" w:rsidRDefault="003152E1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Предоставить согласованные при подготовке настоящего Договора с Исполнителем и заверенные должностным лицом Заказчика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 водителя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жащего ежедневному предрейсовому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медосмотру,  а также закрепленн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 ним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средст</w:t>
      </w:r>
      <w:r w:rsidR="00E06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FAC645" w14:textId="77777777" w:rsidR="000C0100" w:rsidRPr="000C0100" w:rsidRDefault="003152E1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Своевременно и в полном объеме в соответствии с условиями настоящего Договора оплачивать услуги Исполнителя.</w:t>
      </w:r>
    </w:p>
    <w:p w14:paraId="79953561" w14:textId="77777777" w:rsidR="000C0100" w:rsidRPr="000C0100" w:rsidRDefault="000C0100" w:rsidP="00CF743B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Исполнитель обязан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2DD527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Оказывать услуги своевременно и с надлежащим качеством.</w:t>
      </w:r>
    </w:p>
    <w:p w14:paraId="35573061" w14:textId="77777777" w:rsid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При </w:t>
      </w:r>
      <w:r w:rsidR="0031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услуг по предрейсовым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осмотрам водител</w:t>
      </w:r>
      <w:r w:rsidR="0031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автобуса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«Порядком проведения предсменных, предрейсовых и послесменных, послерейсовых медицинских осмотров», утвержденным приказом Министерства здравоохранения Российской Федерации от 15 декабря 2014 года № 835н.</w:t>
      </w:r>
    </w:p>
    <w:p w14:paraId="6CE7D2C6" w14:textId="77777777" w:rsidR="005E447A" w:rsidRDefault="005E447A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DF875" w14:textId="77777777" w:rsidR="005E447A" w:rsidRPr="000C0100" w:rsidRDefault="005E447A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581642B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2.2.3. Не допускать водител</w:t>
      </w:r>
      <w:r w:rsidR="003152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управлению автотранспортным средством в следующих случаях:</w:t>
      </w:r>
    </w:p>
    <w:p w14:paraId="6FEC79EB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выявлении симптомов острого заболевания или обострения хронического заболевания, влекущих временную нетрудоспособность  водителя;</w:t>
      </w:r>
    </w:p>
    <w:p w14:paraId="5E0E2454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или у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частоты сердечных сокращений и изменения артериального давления выше или ниже уровней, характерных для осматриваемого водителя;</w:t>
      </w:r>
    </w:p>
    <w:p w14:paraId="5F94A360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 нахождение под воздействием спиртных напитков или других средств (наркотических и психотропных препаратов или </w:t>
      </w:r>
      <w:proofErr w:type="spellStart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токсикантов</w:t>
      </w:r>
      <w:proofErr w:type="spellEnd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нарушающих функциональное состояние водителя.</w:t>
      </w:r>
    </w:p>
    <w:p w14:paraId="644C7330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По результатам прохождения предрейсового </w:t>
      </w:r>
      <w:proofErr w:type="spellStart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медициского</w:t>
      </w:r>
      <w:proofErr w:type="spellEnd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при вынесении заключения о допуске к рейсу на путев</w:t>
      </w:r>
      <w:r w:rsidR="005A7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5A78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штамп «Прошел предрейсовый медицинский осмотр, к исполнению трудовых обязанностей допущен» и подпись медицинского работника, проводившего медицинский осмотр.</w:t>
      </w:r>
    </w:p>
    <w:p w14:paraId="63EBE60E" w14:textId="77777777" w:rsidR="000C0100" w:rsidRPr="000C0100" w:rsidRDefault="005A78AB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проведенных предрейсовых медицинских осмотров вносятся в Журнал регистрации предрейсов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осмотра, который веде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установленной форме.</w:t>
      </w:r>
    </w:p>
    <w:p w14:paraId="6BE59D52" w14:textId="77777777" w:rsidR="005A78AB" w:rsidRDefault="000C0100" w:rsidP="000C010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Предоставлять Заказчи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ежемесячно итоги предрейсового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медосмотр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анализом причин отстранения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 работы.</w:t>
      </w:r>
    </w:p>
    <w:p w14:paraId="62D144C1" w14:textId="77777777" w:rsidR="000C0100" w:rsidRPr="000C0100" w:rsidRDefault="000C0100" w:rsidP="00CA550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Заказчик имеет право</w:t>
      </w:r>
      <w:r w:rsidR="00CA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роверять самостоятельно ход и качество услуг, выполняемых по Договору Исполнителем, не вмешиваясь в его деятельность.</w:t>
      </w:r>
    </w:p>
    <w:p w14:paraId="11478498" w14:textId="77777777" w:rsidR="000C0100" w:rsidRPr="000C0100" w:rsidRDefault="000C0100" w:rsidP="00CA550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Исполнитель имеет право</w:t>
      </w:r>
      <w:r w:rsidR="00CA55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ребовать от Заказчика полного и качественного выполнения его обязанностей в с</w:t>
      </w:r>
      <w:r w:rsidR="00E06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п.п. 2.1.1.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7FB684F2" w14:textId="77777777"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172DEE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сдачи-приемки оказанных услуг</w:t>
      </w:r>
    </w:p>
    <w:p w14:paraId="4C49BA3C" w14:textId="77777777" w:rsidR="005E447A" w:rsidRDefault="000C0100" w:rsidP="00E06647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 факту оказания услуг Исполнитель ежемесячно, не позднее 3 числа  текущего месяца, представляет Заказчику акт сдачи-приемки оказанных услуг в двух экземплярах, с датой не позднее последнего рабочего дня отчетного месяца.</w:t>
      </w:r>
    </w:p>
    <w:p w14:paraId="437A612B" w14:textId="77777777" w:rsidR="000C0100" w:rsidRPr="000C0100" w:rsidRDefault="00CA5502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сдачи-приемки оказанных услуг оформляется в соответствии с требованиями части 1 статьи 9 Федерального закона от 06.12.2011 г. № 402-ФЗ «О бухгалтерском учете».</w:t>
      </w:r>
    </w:p>
    <w:p w14:paraId="48EE9280" w14:textId="77777777" w:rsid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течение двух рабочих дней после получения акта сдачи-приемки оказанных услуг Заказчик обязан подписать его и направить один экз. Исполнителю, либо, при наличии недостатков, представить Исполнителю письменный мотивированный отказ от его подписания.</w:t>
      </w:r>
    </w:p>
    <w:p w14:paraId="03771737" w14:textId="77777777" w:rsidR="004256A8" w:rsidRDefault="004256A8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23CE0" w14:textId="77777777" w:rsidR="00E06647" w:rsidRPr="000C0100" w:rsidRDefault="00E06647" w:rsidP="00E06647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8A61113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В случае  наличия недостатков Заказчик и Исполнитель составляют и подписывают Акт выявленных недостатков с указанием сроков их устранения Исполнителем.</w:t>
      </w:r>
    </w:p>
    <w:p w14:paraId="75E9EC7A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Услуги, оказанные Исполнителем в течение месяца, считаются выполненными с момента подписания сторонами акта сдачи-приемки оказанных услуг, представленного Исполнителем за отчетный месяц.</w:t>
      </w:r>
    </w:p>
    <w:p w14:paraId="2A21F7B6" w14:textId="77777777"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28D077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Цена и порядок расчетов</w:t>
      </w:r>
    </w:p>
    <w:p w14:paraId="5CD24CC8" w14:textId="77777777" w:rsid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Стоимость услуг по Договору определяется сторонами на основ</w:t>
      </w:r>
      <w:r w:rsidR="0018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согласованного перечня услуг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 к Договору) и составляет</w:t>
      </w:r>
      <w:r w:rsidR="00F3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6A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осмотров</w:t>
      </w:r>
      <w:proofErr w:type="gramEnd"/>
      <w:r w:rsidR="00F3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умноженное на стоимость услуги, равное </w:t>
      </w:r>
      <w:r w:rsidR="00C945AB">
        <w:rPr>
          <w:rFonts w:ascii="Times New Roman" w:eastAsia="Times New Roman" w:hAnsi="Times New Roman" w:cs="Times New Roman"/>
          <w:sz w:val="28"/>
          <w:szCs w:val="28"/>
          <w:lang w:eastAsia="ru-RU"/>
        </w:rPr>
        <w:t>47 рублей 10 копеек</w:t>
      </w:r>
      <w:r w:rsidR="00181B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месяц.</w:t>
      </w:r>
    </w:p>
    <w:p w14:paraId="0AD86FB3" w14:textId="77777777" w:rsidR="00C945AB" w:rsidRPr="000C0100" w:rsidRDefault="00C945AB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4.2.Медецинские услуги по настоящему Договору НДС не облагаются согласно ст.149 НК РФ. </w:t>
      </w:r>
    </w:p>
    <w:p w14:paraId="2C41CDBE" w14:textId="77777777" w:rsidR="000C0100" w:rsidRPr="000C0100" w:rsidRDefault="00C945AB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оказанных услуг  по настоящему договору на расчетный счет Исполнителя осуществляется в течение 3 (трех) банковских дней  в размере 100 % предоплаты не позднее 5-го числа текущего месяца.</w:t>
      </w:r>
    </w:p>
    <w:p w14:paraId="737EAFD6" w14:textId="77777777"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C9F53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сторон</w:t>
      </w:r>
    </w:p>
    <w:p w14:paraId="70E91348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и/или ненадлежащего исполнения Заказчиком своих обязательств, последний обязуется уплатить Исполнителю неустойку в размере 0,5 % стоимости услуг за каждый день неисполнения и/или ненадлежащего исполнения обязательств.</w:t>
      </w:r>
    </w:p>
    <w:p w14:paraId="3895B315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Иные меры ответственности сторон, не предусмотренные в настоящем Договоре, применяются в соответствии с нормами действующего законодательства РФ.</w:t>
      </w:r>
    </w:p>
    <w:p w14:paraId="62040544" w14:textId="77777777"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AFD56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разрешения споров</w:t>
      </w:r>
    </w:p>
    <w:p w14:paraId="0AE59AD8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Споры и разногласия, которые могут возникнуть при исполнении настоящего договора, стороны будут стремиться разрешать главным образом путем переговоров.</w:t>
      </w:r>
    </w:p>
    <w:p w14:paraId="257218B4" w14:textId="77777777" w:rsidR="00E06647" w:rsidRDefault="00E06647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2A68C4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Срок действия договора</w:t>
      </w:r>
    </w:p>
    <w:p w14:paraId="6701E398" w14:textId="33E1388E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  Настоящий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  заключен</w:t>
      </w:r>
      <w:proofErr w:type="gramEnd"/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между   С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торонами  на  срок с 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31.08.2018 г.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  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</w:t>
      </w:r>
      <w:r w:rsidR="00CF5F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gramEnd"/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Если  ни одна из С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 не менее чем за 1 (один) месяц до истечения указанного срока  не заявит письменно о желании его расторжения или изменения условий, Договор считается пролонгированным на тот же срок и на тех же условиях.</w:t>
      </w:r>
    </w:p>
    <w:p w14:paraId="4E85277E" w14:textId="77777777" w:rsidR="009034E6" w:rsidRDefault="009034E6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48EE7A" w14:textId="77777777" w:rsidR="00E06647" w:rsidRDefault="00E06647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F1B921" w14:textId="77777777" w:rsidR="00E06647" w:rsidRPr="00E06647" w:rsidRDefault="00E06647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14:paraId="0957F5AB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Заключительные положения</w:t>
      </w:r>
    </w:p>
    <w:p w14:paraId="0E7849F6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  Приложения к настоящему договору составляют его неотъемлемую часть.</w:t>
      </w:r>
    </w:p>
    <w:p w14:paraId="37BA159E" w14:textId="77777777" w:rsidR="000C0100" w:rsidRPr="000C0100" w:rsidRDefault="000C0100" w:rsidP="000C010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Настоящий договор составлен в двух экземплярах, на русском языке, по одному экземпляру для каждой стороны.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экземпляра идентичны и имеют одинаковую юридическую силу.</w:t>
      </w:r>
    </w:p>
    <w:p w14:paraId="78DC3187" w14:textId="77777777" w:rsidR="009034E6" w:rsidRDefault="009034E6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64EDCC" w14:textId="77777777"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Адреса и реквизиты сторон</w:t>
      </w:r>
    </w:p>
    <w:p w14:paraId="6503785C" w14:textId="77777777" w:rsidR="009034E6" w:rsidRPr="008E3942" w:rsidRDefault="009034E6" w:rsidP="009034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8E3942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12D45AD" w14:textId="77777777" w:rsidR="009034E6" w:rsidRDefault="009034E6" w:rsidP="009034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D6D909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ГБУ РД «Кизилюртовская ЦРБ»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</w:p>
    <w:p w14:paraId="5D510A48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ИНН-0546018009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4819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КПП-054601001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044E95B1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БИК-048209001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 xml:space="preserve"> ИНН 0546012014</w:t>
      </w:r>
    </w:p>
    <w:p w14:paraId="55D15A07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 xml:space="preserve">Отделение - НБ Республика </w:t>
      </w:r>
      <w:proofErr w:type="gramStart"/>
      <w:r w:rsidRPr="008E3942">
        <w:rPr>
          <w:rFonts w:ascii="Times New Roman" w:eastAsia="Calibri" w:hAnsi="Times New Roman" w:cs="Times New Roman"/>
          <w:sz w:val="28"/>
          <w:szCs w:val="28"/>
        </w:rPr>
        <w:t>Дагестан  г.Махачкала</w:t>
      </w:r>
      <w:proofErr w:type="gramEnd"/>
      <w:r w:rsidRPr="008E3942">
        <w:rPr>
          <w:rFonts w:ascii="Times New Roman" w:eastAsia="Calibri" w:hAnsi="Times New Roman" w:cs="Times New Roman"/>
          <w:sz w:val="28"/>
          <w:szCs w:val="28"/>
        </w:rPr>
        <w:tab/>
        <w:t>КПК051601001</w:t>
      </w:r>
    </w:p>
    <w:p w14:paraId="5B779742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Л/С 20036У19560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>ОГРН1020502232541</w:t>
      </w:r>
    </w:p>
    <w:p w14:paraId="15F29B37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Р/С 4060181010000100001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>Отдел №6 УФК по РД</w:t>
      </w:r>
    </w:p>
    <w:p w14:paraId="17395776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Код   дохода    00000000000000000130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>р/с 40204810300000000034</w:t>
      </w:r>
    </w:p>
    <w:p w14:paraId="0DDD127A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г. Кизилюрт, ул.Гагарина 110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3942">
        <w:rPr>
          <w:rFonts w:ascii="Times New Roman" w:eastAsia="Calibri" w:hAnsi="Times New Roman" w:cs="Times New Roman"/>
          <w:sz w:val="28"/>
          <w:szCs w:val="28"/>
        </w:rPr>
        <w:t>л/с 03033955660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3942">
        <w:rPr>
          <w:rFonts w:ascii="Times New Roman" w:eastAsia="Calibri" w:hAnsi="Times New Roman" w:cs="Times New Roman"/>
          <w:sz w:val="28"/>
          <w:szCs w:val="28"/>
        </w:rPr>
        <w:t>ГРКЦ НБ Респ.</w:t>
      </w:r>
      <w:r w:rsidR="00181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942">
        <w:rPr>
          <w:rFonts w:ascii="Times New Roman" w:eastAsia="Calibri" w:hAnsi="Times New Roman" w:cs="Times New Roman"/>
          <w:sz w:val="28"/>
          <w:szCs w:val="28"/>
        </w:rPr>
        <w:t>Дагестан Банка России. БИК 048209001</w:t>
      </w:r>
    </w:p>
    <w:p w14:paraId="751A862B" w14:textId="77777777"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159A1423" w14:textId="77777777"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 врач                                                                                     М.С.Гаджиев</w:t>
      </w:r>
    </w:p>
    <w:p w14:paraId="53034793" w14:textId="77777777"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</w:p>
    <w:p w14:paraId="3FDDA978" w14:textId="77777777" w:rsidR="006D21D6" w:rsidRDefault="006D21D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59375811" w14:textId="77777777" w:rsidR="00CF5FC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ЗАКАЗЧИК:</w:t>
      </w:r>
    </w:p>
    <w:p w14:paraId="6B1F4199" w14:textId="0924F14A" w:rsidR="009034E6" w:rsidRPr="008E3942" w:rsidRDefault="00CF5FC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Щедринская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Тляратинского района»</w:t>
      </w:r>
    </w:p>
    <w:p w14:paraId="2924714F" w14:textId="10650127"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ИНН-0</w:t>
      </w:r>
      <w:r w:rsidR="00CF5FC6">
        <w:rPr>
          <w:rFonts w:ascii="Times New Roman" w:eastAsia="Calibri" w:hAnsi="Times New Roman" w:cs="Times New Roman"/>
          <w:sz w:val="28"/>
          <w:szCs w:val="28"/>
        </w:rPr>
        <w:t>532140915</w:t>
      </w:r>
    </w:p>
    <w:p w14:paraId="761BBEBC" w14:textId="3CD65918"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КПП-05</w:t>
      </w:r>
      <w:r w:rsidR="00CF5FC6">
        <w:rPr>
          <w:rFonts w:ascii="Times New Roman" w:eastAsia="Calibri" w:hAnsi="Times New Roman" w:cs="Times New Roman"/>
          <w:sz w:val="28"/>
          <w:szCs w:val="28"/>
        </w:rPr>
        <w:t>3601001</w:t>
      </w:r>
    </w:p>
    <w:p w14:paraId="217126BD" w14:textId="03A9B5FB"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БИК-04</w:t>
      </w:r>
      <w:r w:rsidR="00CF5FC6">
        <w:rPr>
          <w:rFonts w:ascii="Times New Roman" w:eastAsia="Calibri" w:hAnsi="Times New Roman" w:cs="Times New Roman"/>
          <w:sz w:val="28"/>
          <w:szCs w:val="28"/>
        </w:rPr>
        <w:t>8209001</w:t>
      </w:r>
    </w:p>
    <w:p w14:paraId="6316DC0C" w14:textId="031D31DB" w:rsidR="009034E6" w:rsidRDefault="00CF5FC6" w:rsidP="009034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368062,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ул.Щидибская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с.Щедрин</w:t>
      </w:r>
      <w:proofErr w:type="spellEnd"/>
    </w:p>
    <w:p w14:paraId="40279F7E" w14:textId="77777777" w:rsidR="00CF5FC6" w:rsidRDefault="009034E6" w:rsidP="009034E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394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F5FC6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="00CF5FC6">
        <w:rPr>
          <w:rFonts w:ascii="Times New Roman" w:hAnsi="Times New Roman" w:cs="Times New Roman"/>
          <w:sz w:val="28"/>
          <w:szCs w:val="28"/>
        </w:rPr>
        <w:t>Щедринская</w:t>
      </w:r>
      <w:proofErr w:type="spellEnd"/>
      <w:r w:rsidR="00CF5FC6">
        <w:rPr>
          <w:rFonts w:ascii="Times New Roman" w:hAnsi="Times New Roman" w:cs="Times New Roman"/>
          <w:sz w:val="28"/>
          <w:szCs w:val="28"/>
        </w:rPr>
        <w:t xml:space="preserve"> СОШ</w:t>
      </w:r>
    </w:p>
    <w:p w14:paraId="73213C59" w14:textId="22BB8FB1" w:rsidR="00CF5FC6" w:rsidRDefault="00CF5FC6" w:rsidP="00CF5FC6">
      <w:pPr>
        <w:pStyle w:val="a3"/>
        <w:tabs>
          <w:tab w:val="left" w:pos="6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Тляратинского района»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Г.Г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Магомедов</w:t>
      </w:r>
    </w:p>
    <w:p w14:paraId="6DC85BEE" w14:textId="77777777" w:rsidR="005E447A" w:rsidRDefault="005E447A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BA462" w14:textId="77777777"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E253C" w14:textId="77777777"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73C46" w14:textId="77777777"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01C39" w14:textId="77777777"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7ABE5" w14:textId="77777777"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A4D53" w14:textId="77777777" w:rsidR="009034E6" w:rsidRDefault="005E447A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37560E4" w14:textId="77777777"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9C63A" w14:textId="10843579" w:rsidR="00C73A4B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0410F7" w14:textId="260B9B70" w:rsidR="00CF5FC6" w:rsidRDefault="00CF5FC6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56EB02" w14:textId="6F8284F7" w:rsidR="00CF5FC6" w:rsidRDefault="00CF5FC6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33DE61" w14:textId="77777777" w:rsidR="00CF5FC6" w:rsidRPr="008E3942" w:rsidRDefault="00CF5FC6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467C35" w14:textId="77777777" w:rsidR="00C73A4B" w:rsidRPr="008E3942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17CEA0" w14:textId="77777777" w:rsidR="00C73A4B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5EB400" w14:textId="77777777" w:rsidR="00C73A4B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2C6912" w14:textId="77777777" w:rsidR="00C73A4B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C7C829" w14:textId="77777777" w:rsidR="00E21C5E" w:rsidRDefault="00E21C5E" w:rsidP="00C73A4B">
      <w:pPr>
        <w:shd w:val="clear" w:color="auto" w:fill="FFFFFF"/>
        <w:spacing w:before="105" w:after="105" w:line="312" w:lineRule="atLeast"/>
        <w:jc w:val="right"/>
      </w:pPr>
    </w:p>
    <w:p w14:paraId="09568099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56902DCB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7439B822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6559E610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44DBDB70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417E398B" w14:textId="77777777" w:rsidR="00937B22" w:rsidRDefault="00937B22" w:rsidP="00C73A4B">
      <w:pPr>
        <w:shd w:val="clear" w:color="auto" w:fill="FFFFFF"/>
        <w:spacing w:before="105" w:after="105" w:line="312" w:lineRule="atLeast"/>
        <w:jc w:val="right"/>
      </w:pPr>
    </w:p>
    <w:p w14:paraId="22726BE1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1AA15D2C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3B8030EF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3FE21365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5F0EE9F9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5A32DEF4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6CA02D40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57F4DEB1" w14:textId="77777777"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14:paraId="6810229C" w14:textId="77777777"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14:paraId="4E0CB39B" w14:textId="77777777"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14:paraId="58532197" w14:textId="77777777"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14:paraId="083C875C" w14:textId="77777777"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14:paraId="15217E4F" w14:textId="77777777" w:rsidR="006D3099" w:rsidRDefault="006D3099" w:rsidP="00C73A4B">
      <w:pPr>
        <w:shd w:val="clear" w:color="auto" w:fill="FFFFFF"/>
        <w:spacing w:before="105" w:after="105" w:line="312" w:lineRule="atLeast"/>
        <w:jc w:val="right"/>
      </w:pPr>
    </w:p>
    <w:p w14:paraId="40F764C8" w14:textId="49E729BF" w:rsidR="006D3099" w:rsidRDefault="006D3099" w:rsidP="00C73A4B">
      <w:pPr>
        <w:shd w:val="clear" w:color="auto" w:fill="FFFFFF"/>
        <w:spacing w:before="105" w:after="105" w:line="312" w:lineRule="atLeast"/>
        <w:jc w:val="right"/>
      </w:pPr>
    </w:p>
    <w:p w14:paraId="44395DA0" w14:textId="67C9A9C6" w:rsidR="00CF5FC6" w:rsidRDefault="00CF5FC6" w:rsidP="00C73A4B">
      <w:pPr>
        <w:shd w:val="clear" w:color="auto" w:fill="FFFFFF"/>
        <w:spacing w:before="105" w:after="105" w:line="312" w:lineRule="atLeast"/>
        <w:jc w:val="right"/>
      </w:pPr>
    </w:p>
    <w:p w14:paraId="3E830B4A" w14:textId="4454E11C" w:rsidR="00CF5FC6" w:rsidRDefault="00CF5FC6" w:rsidP="00C73A4B">
      <w:pPr>
        <w:shd w:val="clear" w:color="auto" w:fill="FFFFFF"/>
        <w:spacing w:before="105" w:after="105" w:line="312" w:lineRule="atLeast"/>
        <w:jc w:val="right"/>
      </w:pPr>
    </w:p>
    <w:p w14:paraId="074CD71A" w14:textId="29E4B173" w:rsidR="00CF5FC6" w:rsidRDefault="00CF5FC6" w:rsidP="00C73A4B">
      <w:pPr>
        <w:shd w:val="clear" w:color="auto" w:fill="FFFFFF"/>
        <w:spacing w:before="105" w:after="105" w:line="312" w:lineRule="atLeast"/>
        <w:jc w:val="right"/>
      </w:pPr>
    </w:p>
    <w:p w14:paraId="45785AAD" w14:textId="353B66C8" w:rsidR="00CF5FC6" w:rsidRDefault="00CF5FC6" w:rsidP="00C73A4B">
      <w:pPr>
        <w:shd w:val="clear" w:color="auto" w:fill="FFFFFF"/>
        <w:spacing w:before="105" w:after="105" w:line="312" w:lineRule="atLeast"/>
        <w:jc w:val="right"/>
      </w:pPr>
    </w:p>
    <w:p w14:paraId="42E2C885" w14:textId="11336332" w:rsidR="00CF5FC6" w:rsidRDefault="00CF5FC6" w:rsidP="00C73A4B">
      <w:pPr>
        <w:shd w:val="clear" w:color="auto" w:fill="FFFFFF"/>
        <w:spacing w:before="105" w:after="105" w:line="312" w:lineRule="atLeast"/>
        <w:jc w:val="right"/>
      </w:pPr>
    </w:p>
    <w:p w14:paraId="7B713693" w14:textId="41479532" w:rsidR="00CF5FC6" w:rsidRDefault="00CF5FC6" w:rsidP="00C73A4B">
      <w:pPr>
        <w:shd w:val="clear" w:color="auto" w:fill="FFFFFF"/>
        <w:spacing w:before="105" w:after="105" w:line="312" w:lineRule="atLeast"/>
        <w:jc w:val="right"/>
      </w:pPr>
    </w:p>
    <w:p w14:paraId="7233794D" w14:textId="77777777" w:rsidR="00CF5FC6" w:rsidRDefault="00CF5FC6" w:rsidP="00C73A4B">
      <w:pPr>
        <w:shd w:val="clear" w:color="auto" w:fill="FFFFFF"/>
        <w:spacing w:before="105" w:after="105" w:line="312" w:lineRule="atLeast"/>
        <w:jc w:val="right"/>
      </w:pPr>
    </w:p>
    <w:p w14:paraId="6DE21C74" w14:textId="77777777" w:rsidR="006D3099" w:rsidRDefault="006D3099" w:rsidP="00C73A4B">
      <w:pPr>
        <w:shd w:val="clear" w:color="auto" w:fill="FFFFFF"/>
        <w:spacing w:before="105" w:after="105" w:line="312" w:lineRule="atLeast"/>
        <w:jc w:val="right"/>
      </w:pPr>
    </w:p>
    <w:sectPr w:rsidR="006D3099" w:rsidSect="00C945AB">
      <w:footerReference w:type="even" r:id="rId8"/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B04C0" w14:textId="77777777" w:rsidR="007D7503" w:rsidRDefault="007D7503" w:rsidP="004256A8">
      <w:pPr>
        <w:spacing w:after="0" w:line="240" w:lineRule="auto"/>
      </w:pPr>
      <w:r>
        <w:separator/>
      </w:r>
    </w:p>
  </w:endnote>
  <w:endnote w:type="continuationSeparator" w:id="0">
    <w:p w14:paraId="629109F0" w14:textId="77777777" w:rsidR="007D7503" w:rsidRDefault="007D7503" w:rsidP="004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287E3" w14:textId="77777777" w:rsidR="0085252A" w:rsidRDefault="00D50698" w:rsidP="004E75A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5358D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83F7C4" w14:textId="77777777" w:rsidR="0085252A" w:rsidRDefault="007D7503" w:rsidP="004E75A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D2604" w14:textId="77777777" w:rsidR="0085252A" w:rsidRDefault="007D7503" w:rsidP="004E75A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FA602" w14:textId="77777777" w:rsidR="007D7503" w:rsidRDefault="007D7503" w:rsidP="004256A8">
      <w:pPr>
        <w:spacing w:after="0" w:line="240" w:lineRule="auto"/>
      </w:pPr>
      <w:r>
        <w:separator/>
      </w:r>
    </w:p>
  </w:footnote>
  <w:footnote w:type="continuationSeparator" w:id="0">
    <w:p w14:paraId="520433F8" w14:textId="77777777" w:rsidR="007D7503" w:rsidRDefault="007D7503" w:rsidP="0042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22545"/>
    <w:multiLevelType w:val="multilevel"/>
    <w:tmpl w:val="F87EA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87F2CF5"/>
    <w:multiLevelType w:val="hybridMultilevel"/>
    <w:tmpl w:val="DC74E8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5A6C17"/>
    <w:multiLevelType w:val="hybridMultilevel"/>
    <w:tmpl w:val="E118D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6DB"/>
    <w:multiLevelType w:val="multilevel"/>
    <w:tmpl w:val="687AAED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57679A9"/>
    <w:multiLevelType w:val="multilevel"/>
    <w:tmpl w:val="8082877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 w15:restartNumberingAfterBreak="0">
    <w:nsid w:val="24440114"/>
    <w:multiLevelType w:val="multilevel"/>
    <w:tmpl w:val="8BD4B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2494019D"/>
    <w:multiLevelType w:val="hybridMultilevel"/>
    <w:tmpl w:val="AE80FBE6"/>
    <w:lvl w:ilvl="0" w:tplc="370AE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143"/>
    <w:multiLevelType w:val="multilevel"/>
    <w:tmpl w:val="2B140E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2D1F32E2"/>
    <w:multiLevelType w:val="hybridMultilevel"/>
    <w:tmpl w:val="A81EF0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A613B"/>
    <w:multiLevelType w:val="multilevel"/>
    <w:tmpl w:val="C4683E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37B727F3"/>
    <w:multiLevelType w:val="multilevel"/>
    <w:tmpl w:val="CAC80B8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3FA73B90"/>
    <w:multiLevelType w:val="hybridMultilevel"/>
    <w:tmpl w:val="37B6D1A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FD7150"/>
    <w:multiLevelType w:val="multilevel"/>
    <w:tmpl w:val="D968ECB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517B0FE3"/>
    <w:multiLevelType w:val="multilevel"/>
    <w:tmpl w:val="85B4B7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64525AEC"/>
    <w:multiLevelType w:val="multilevel"/>
    <w:tmpl w:val="BA747996"/>
    <w:lvl w:ilvl="0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6BFC6CB9"/>
    <w:multiLevelType w:val="multilevel"/>
    <w:tmpl w:val="818427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6EB3130A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 w15:restartNumberingAfterBreak="0">
    <w:nsid w:val="73392AA4"/>
    <w:multiLevelType w:val="multilevel"/>
    <w:tmpl w:val="AFE46A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17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00"/>
    <w:rsid w:val="00003B2A"/>
    <w:rsid w:val="000473F1"/>
    <w:rsid w:val="00053003"/>
    <w:rsid w:val="00064C97"/>
    <w:rsid w:val="0007376E"/>
    <w:rsid w:val="000B7324"/>
    <w:rsid w:val="000C0100"/>
    <w:rsid w:val="000C7D44"/>
    <w:rsid w:val="00181BE6"/>
    <w:rsid w:val="0018548C"/>
    <w:rsid w:val="00202819"/>
    <w:rsid w:val="002D7CE2"/>
    <w:rsid w:val="003152E1"/>
    <w:rsid w:val="0035358D"/>
    <w:rsid w:val="00373C95"/>
    <w:rsid w:val="0039319A"/>
    <w:rsid w:val="003B363C"/>
    <w:rsid w:val="003D6DE2"/>
    <w:rsid w:val="003E7079"/>
    <w:rsid w:val="004256A8"/>
    <w:rsid w:val="00472C08"/>
    <w:rsid w:val="004922E3"/>
    <w:rsid w:val="00494F05"/>
    <w:rsid w:val="004D10A1"/>
    <w:rsid w:val="00575AB3"/>
    <w:rsid w:val="005944D3"/>
    <w:rsid w:val="005A78AB"/>
    <w:rsid w:val="005C454D"/>
    <w:rsid w:val="005E447A"/>
    <w:rsid w:val="0060695E"/>
    <w:rsid w:val="006328D8"/>
    <w:rsid w:val="00674861"/>
    <w:rsid w:val="00686A1D"/>
    <w:rsid w:val="006A2565"/>
    <w:rsid w:val="006B2484"/>
    <w:rsid w:val="006D21D6"/>
    <w:rsid w:val="006D3099"/>
    <w:rsid w:val="00750187"/>
    <w:rsid w:val="00756B0C"/>
    <w:rsid w:val="00760E19"/>
    <w:rsid w:val="007A1D1D"/>
    <w:rsid w:val="007D7503"/>
    <w:rsid w:val="00840338"/>
    <w:rsid w:val="00844C07"/>
    <w:rsid w:val="008A296A"/>
    <w:rsid w:val="009034E6"/>
    <w:rsid w:val="00937B22"/>
    <w:rsid w:val="0094314E"/>
    <w:rsid w:val="009B1809"/>
    <w:rsid w:val="009F4FBF"/>
    <w:rsid w:val="00A403FE"/>
    <w:rsid w:val="00AC69BC"/>
    <w:rsid w:val="00AC6CD3"/>
    <w:rsid w:val="00AE23E2"/>
    <w:rsid w:val="00B3353D"/>
    <w:rsid w:val="00B537DE"/>
    <w:rsid w:val="00BA6441"/>
    <w:rsid w:val="00BD3C70"/>
    <w:rsid w:val="00BE11AA"/>
    <w:rsid w:val="00C73495"/>
    <w:rsid w:val="00C73A4B"/>
    <w:rsid w:val="00C75CED"/>
    <w:rsid w:val="00C804DF"/>
    <w:rsid w:val="00C831B3"/>
    <w:rsid w:val="00C945AB"/>
    <w:rsid w:val="00CA5502"/>
    <w:rsid w:val="00CB4F7B"/>
    <w:rsid w:val="00CB5942"/>
    <w:rsid w:val="00CF419D"/>
    <w:rsid w:val="00CF5FC6"/>
    <w:rsid w:val="00CF743B"/>
    <w:rsid w:val="00D277DD"/>
    <w:rsid w:val="00D34F46"/>
    <w:rsid w:val="00D44877"/>
    <w:rsid w:val="00D50698"/>
    <w:rsid w:val="00D568F4"/>
    <w:rsid w:val="00DB5104"/>
    <w:rsid w:val="00DF2C9A"/>
    <w:rsid w:val="00E06647"/>
    <w:rsid w:val="00E21C5E"/>
    <w:rsid w:val="00F36A6D"/>
    <w:rsid w:val="00F37B80"/>
    <w:rsid w:val="00F80CAA"/>
    <w:rsid w:val="00F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AF27"/>
  <w15:docId w15:val="{007DC583-A697-47C4-8DAF-0B41E12D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495"/>
  </w:style>
  <w:style w:type="paragraph" w:styleId="3">
    <w:name w:val="heading 3"/>
    <w:basedOn w:val="a"/>
    <w:next w:val="a"/>
    <w:link w:val="30"/>
    <w:qFormat/>
    <w:rsid w:val="00D277D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8">
    <w:name w:val="heading 8"/>
    <w:basedOn w:val="a"/>
    <w:next w:val="a"/>
    <w:link w:val="80"/>
    <w:qFormat/>
    <w:rsid w:val="00D277DD"/>
    <w:pPr>
      <w:keepNext/>
      <w:spacing w:after="0" w:line="240" w:lineRule="auto"/>
      <w:ind w:left="5529" w:hanging="4809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D277DD"/>
    <w:pPr>
      <w:keepNext/>
      <w:spacing w:after="0" w:line="240" w:lineRule="auto"/>
      <w:ind w:left="5529" w:hanging="5529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95"/>
    <w:pPr>
      <w:spacing w:after="0" w:line="240" w:lineRule="auto"/>
    </w:pPr>
  </w:style>
  <w:style w:type="character" w:styleId="a4">
    <w:name w:val="Strong"/>
    <w:basedOn w:val="a0"/>
    <w:uiPriority w:val="22"/>
    <w:qFormat/>
    <w:rsid w:val="000C0100"/>
    <w:rPr>
      <w:b/>
      <w:bCs/>
    </w:rPr>
  </w:style>
  <w:style w:type="paragraph" w:styleId="a5">
    <w:name w:val="Normal (Web)"/>
    <w:basedOn w:val="a"/>
    <w:uiPriority w:val="99"/>
    <w:semiHidden/>
    <w:unhideWhenUsed/>
    <w:rsid w:val="000C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0100"/>
    <w:rPr>
      <w:i/>
      <w:iCs/>
    </w:rPr>
  </w:style>
  <w:style w:type="paragraph" w:customStyle="1" w:styleId="rtejustify">
    <w:name w:val="rtejustify"/>
    <w:basedOn w:val="a"/>
    <w:rsid w:val="0063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7DD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80">
    <w:name w:val="Заголовок 8 Знак"/>
    <w:basedOn w:val="a0"/>
    <w:link w:val="8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Body Text"/>
    <w:basedOn w:val="a"/>
    <w:link w:val="a8"/>
    <w:rsid w:val="00D277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rsid w:val="00D277DD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D277DD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footer"/>
    <w:basedOn w:val="a"/>
    <w:link w:val="ac"/>
    <w:rsid w:val="00D277D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D277D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page number"/>
    <w:basedOn w:val="a0"/>
    <w:rsid w:val="00D277DD"/>
    <w:rPr>
      <w:rFonts w:cs="Times New Roman"/>
    </w:rPr>
  </w:style>
  <w:style w:type="paragraph" w:styleId="2">
    <w:name w:val="Body Text 2"/>
    <w:basedOn w:val="a"/>
    <w:link w:val="20"/>
    <w:rsid w:val="00D277D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D277DD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277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D277DD"/>
    <w:pPr>
      <w:widowControl w:val="0"/>
      <w:autoSpaceDE w:val="0"/>
      <w:autoSpaceDN w:val="0"/>
      <w:adjustRightInd w:val="0"/>
      <w:spacing w:before="120" w:after="0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Hyperlink"/>
    <w:basedOn w:val="a0"/>
    <w:rsid w:val="00D277DD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2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CFDC-B534-4387-B393-399E1B49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Месей</dc:creator>
  <cp:lastModifiedBy>Заира Магомедова</cp:lastModifiedBy>
  <cp:revision>2</cp:revision>
  <cp:lastPrinted>2018-10-25T05:22:00Z</cp:lastPrinted>
  <dcterms:created xsi:type="dcterms:W3CDTF">2020-10-29T19:10:00Z</dcterms:created>
  <dcterms:modified xsi:type="dcterms:W3CDTF">2020-10-29T19:10:00Z</dcterms:modified>
</cp:coreProperties>
</file>