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BE" w:rsidRDefault="00A23F35" w:rsidP="004D4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181019\Desktop\16.0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81019\Desktop\16.05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F35" w:rsidRDefault="00A23F35" w:rsidP="004D4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F35" w:rsidRDefault="00A23F35" w:rsidP="004D4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DE5" w:rsidRDefault="003C4DE5" w:rsidP="003C4DE5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C4DE5" w:rsidRDefault="003C4DE5" w:rsidP="003C4D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434" w:rsidRDefault="00CC5434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977A46">
        <w:rPr>
          <w:rFonts w:ascii="Times New Roman" w:hAnsi="Times New Roman" w:cs="Times New Roman"/>
          <w:b/>
          <w:sz w:val="28"/>
          <w:szCs w:val="28"/>
        </w:rPr>
        <w:t xml:space="preserve">Паспорт Среднесрочной программы развития </w:t>
      </w:r>
    </w:p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</w:t>
      </w:r>
      <w:r w:rsidRPr="00977A46">
        <w:rPr>
          <w:rFonts w:ascii="Times New Roman" w:hAnsi="Times New Roman" w:cs="Times New Roman"/>
          <w:b/>
          <w:sz w:val="28"/>
          <w:szCs w:val="28"/>
        </w:rPr>
        <w:t xml:space="preserve">ОУ </w:t>
      </w:r>
      <w:r>
        <w:rPr>
          <w:rFonts w:ascii="Times New Roman" w:hAnsi="Times New Roman" w:cs="Times New Roman"/>
          <w:b/>
          <w:sz w:val="28"/>
          <w:szCs w:val="28"/>
        </w:rPr>
        <w:t xml:space="preserve">РД </w:t>
      </w:r>
      <w:r w:rsidRPr="00977A4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Щедринская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Тляратинского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77A4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2021 год</w:t>
      </w:r>
    </w:p>
    <w:p w:rsidR="00137220" w:rsidRPr="00977A46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27"/>
        <w:gridCol w:w="6237"/>
      </w:tblGrid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6237" w:type="dxa"/>
          </w:tcPr>
          <w:p w:rsidR="00137220" w:rsidRPr="00D2077D" w:rsidRDefault="00137220" w:rsidP="00137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днесрочная программа развития ГК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РД 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Щедринская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Тляратинского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программы</w:t>
            </w:r>
          </w:p>
        </w:tc>
        <w:tc>
          <w:tcPr>
            <w:tcW w:w="623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программы:</w:t>
            </w:r>
          </w:p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открытого для сотрудничества информационного доброжелательного  образовательного  пространства, обеспечивающего высокое качество вариативного образования, способствующего в условиях изменяющегося социального запроса и государственного заказа становлению свободной, успешной, социально-активной, конкурентно - способной, толерантной личности, </w:t>
            </w:r>
            <w:r w:rsidRPr="006F55BA">
              <w:rPr>
                <w:rFonts w:ascii="Times New Roman" w:hAnsi="Times New Roman" w:cs="Times New Roman"/>
                <w:sz w:val="24"/>
                <w:szCs w:val="24"/>
              </w:rPr>
              <w:t>стремящейся к самосовершенствованию и здоровому образу жизни; достижение образовательных результатов высокого качества, преодоление рисков и вызовов через определение актуальных форм риска и преобразование их в задачи – конкретные меры по решению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220" w:rsidRPr="00D2077D" w:rsidRDefault="00137220" w:rsidP="00D6088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77D">
              <w:rPr>
                <w:rStyle w:val="fontstyle01"/>
                <w:b/>
                <w:sz w:val="24"/>
                <w:szCs w:val="24"/>
              </w:rPr>
              <w:t>Задачи Программы</w:t>
            </w:r>
            <w:r w:rsidRPr="00D207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-Обновить 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инфраструктуру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пополнить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 учреждения.</w:t>
            </w:r>
          </w:p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-Организовать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с общеобразовательными учреждениями района для привлечения педагога-психолога, логопеда,  социального педагога.</w:t>
            </w:r>
          </w:p>
          <w:p w:rsidR="00137220" w:rsidRPr="00D2077D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мониторинговых мероприятий для выявления обучающихся с низкими образовательными результатами.</w:t>
            </w:r>
          </w:p>
          <w:p w:rsidR="00137220" w:rsidRPr="00D2077D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индивидуальные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,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неаудиторной занятости, дифференциаци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для ликвидации пробелов в знаниях, повышения учебной мотивации обучающихся.</w:t>
            </w:r>
          </w:p>
          <w:p w:rsidR="00137220" w:rsidRPr="00D2077D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Организовать психолого-педагогическое сопровождение обучающихся с низкими образовательными результатами.</w:t>
            </w:r>
          </w:p>
          <w:p w:rsidR="00137220" w:rsidRPr="00D2077D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Обеспечить освоение и использование педагогами современных педагогических технологий, методов, приёмов обучения, воспитания учащихся;</w:t>
            </w:r>
          </w:p>
          <w:p w:rsidR="00137220" w:rsidRPr="00D2077D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повышению уровня теоретической, </w:t>
            </w:r>
            <w:proofErr w:type="spellStart"/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общедидактической</w:t>
            </w:r>
            <w:proofErr w:type="spellEnd"/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и методической подготовленности педагогов к организации образовательного процесса;</w:t>
            </w:r>
          </w:p>
          <w:p w:rsidR="00137220" w:rsidRPr="00F76D3E" w:rsidRDefault="00137220" w:rsidP="00137220">
            <w:pPr>
              <w:pStyle w:val="a5"/>
              <w:numPr>
                <w:ilvl w:val="0"/>
                <w:numId w:val="3"/>
              </w:numPr>
              <w:tabs>
                <w:tab w:val="left" w:pos="193"/>
                <w:tab w:val="left" w:pos="851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D3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самообразования учителей, развития способностей обучающихся.</w:t>
            </w:r>
          </w:p>
          <w:p w:rsidR="00137220" w:rsidRPr="00D2077D" w:rsidRDefault="00137220" w:rsidP="00D60883">
            <w:pPr>
              <w:tabs>
                <w:tab w:val="left" w:pos="193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онлайн консультаций учителей - предметников, родителей с педагогом-психологом, социальным педагогом, логопедом для решения актуальных проблем формирования индивидуальных образовательных маршрутов обучающихся с разными образовательными потребностями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237" w:type="dxa"/>
          </w:tcPr>
          <w:p w:rsidR="00137220" w:rsidRPr="00D2077D" w:rsidRDefault="00137220" w:rsidP="00D60883">
            <w:pPr>
              <w:tabs>
                <w:tab w:val="left" w:pos="0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 1. Низкий уровень оснащения школы</w:t>
            </w:r>
            <w:r w:rsidRPr="00D2077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37220" w:rsidRDefault="00137220" w:rsidP="00D60883">
            <w:pPr>
              <w:tabs>
                <w:tab w:val="left" w:pos="0"/>
                <w:tab w:val="left" w:pos="406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 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материалы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7220" w:rsidRDefault="00137220" w:rsidP="00D608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2. 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Дефициты оснащения, зданий и 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(оборудования кабинетов химии, физики, биологии).</w:t>
            </w:r>
          </w:p>
          <w:p w:rsidR="00261A30" w:rsidRPr="00D2077D" w:rsidRDefault="00261A30" w:rsidP="00D608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Показатель3. Цифровое оборудование</w:t>
            </w:r>
          </w:p>
          <w:p w:rsidR="00137220" w:rsidRPr="004D42BE" w:rsidRDefault="00137220" w:rsidP="00D60883">
            <w:pPr>
              <w:ind w:firstLine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 2. Дефицит педагогических кадров</w:t>
            </w:r>
          </w:p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 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Нехватка психологов, логопедов, социальных педагогов</w:t>
            </w:r>
            <w:r w:rsidR="00791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географа.</w:t>
            </w:r>
          </w:p>
          <w:p w:rsidR="00137220" w:rsidRPr="004D42BE" w:rsidRDefault="00137220" w:rsidP="00D60883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Индикатор 3. Высокая доля </w:t>
            </w:r>
            <w:proofErr w:type="gramStart"/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рисками учебной </w:t>
            </w:r>
            <w:proofErr w:type="spellStart"/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неуспешности</w:t>
            </w:r>
            <w:proofErr w:type="spellEnd"/>
          </w:p>
          <w:p w:rsidR="00137220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 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которым учителя рекомендуют дополнительные занятия с целью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 отставания от учебной программы.</w:t>
            </w:r>
          </w:p>
          <w:p w:rsidR="00261A30" w:rsidRPr="004D42BE" w:rsidRDefault="00261A30" w:rsidP="00D6088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 4. Низкий уровень вовлеченности родителей</w:t>
            </w:r>
          </w:p>
          <w:p w:rsidR="00261A30" w:rsidRPr="00261A30" w:rsidRDefault="00261A3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Показатель 1.</w:t>
            </w:r>
            <w:r w:rsidRPr="00261A30">
              <w:t xml:space="preserve"> 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Степень незаинтересованности учебным процессом со стороны родителей</w:t>
            </w:r>
          </w:p>
          <w:p w:rsidR="00261A30" w:rsidRPr="00261A30" w:rsidRDefault="00261A3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Показатель 2.</w:t>
            </w:r>
            <w:r w:rsidRPr="00261A30">
              <w:t xml:space="preserve"> 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Проявление родителями поддержки детей в учебе</w:t>
            </w:r>
          </w:p>
          <w:p w:rsidR="00261A30" w:rsidRPr="00D2077D" w:rsidRDefault="00261A3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Показатель3.</w:t>
            </w:r>
            <w:r w:rsidRPr="00261A30">
              <w:t xml:space="preserve"> 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Доля родителей, регулярно посещающих родительские собрания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сбора и обработки информации </w:t>
            </w:r>
          </w:p>
        </w:tc>
        <w:tc>
          <w:tcPr>
            <w:tcW w:w="623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документации, 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анкетирование, опрос, 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систематизация и анализ полученной информации.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237" w:type="dxa"/>
          </w:tcPr>
          <w:p w:rsidR="00137220" w:rsidRPr="00420CF1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 xml:space="preserve">Начало: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 xml:space="preserve"> 2021г.</w:t>
            </w:r>
          </w:p>
          <w:p w:rsidR="00137220" w:rsidRPr="00420CF1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>Окончание: ноябрь 2021г.</w:t>
            </w:r>
          </w:p>
          <w:p w:rsidR="00137220" w:rsidRPr="00420CF1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Подготовительный: </w:t>
            </w: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>апрель 2021 года: проведение аналитической и диагностической работы.</w:t>
            </w:r>
          </w:p>
          <w:p w:rsidR="00137220" w:rsidRPr="00420CF1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Второй этап</w:t>
            </w: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Основной: май – сентябрь 2021 года: методическое, кадровое и информационное обеспечение программы, ее реализация. Промежуточный контроль и корректировка.</w:t>
            </w:r>
          </w:p>
          <w:p w:rsidR="00137220" w:rsidRPr="00420CF1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Третий этап</w:t>
            </w: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 xml:space="preserve"> – Обобщающий: октябрь – ноябрь 2021 года: а</w:t>
            </w:r>
            <w:r w:rsidRPr="00420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нализ, обобщение результатов работы общеобразовательного учреждения, подведение итогов</w:t>
            </w:r>
            <w:r w:rsidRPr="00420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мероприятия или проекты программы / перечень подпрограммы</w:t>
            </w:r>
          </w:p>
        </w:tc>
        <w:tc>
          <w:tcPr>
            <w:tcW w:w="6237" w:type="dxa"/>
          </w:tcPr>
          <w:p w:rsidR="00137220" w:rsidRPr="00D2077D" w:rsidRDefault="00137220" w:rsidP="00137220">
            <w:pPr>
              <w:pStyle w:val="a4"/>
              <w:numPr>
                <w:ilvl w:val="0"/>
                <w:numId w:val="1"/>
              </w:numPr>
              <w:tabs>
                <w:tab w:val="left" w:pos="24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«Низкий уровень оснащения школы»</w:t>
            </w:r>
          </w:p>
          <w:p w:rsidR="00137220" w:rsidRPr="00D2077D" w:rsidRDefault="00137220" w:rsidP="00137220">
            <w:pPr>
              <w:pStyle w:val="a4"/>
              <w:numPr>
                <w:ilvl w:val="0"/>
                <w:numId w:val="1"/>
              </w:numPr>
              <w:tabs>
                <w:tab w:val="left" w:pos="24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«Дефицит педагогических кадров»</w:t>
            </w:r>
          </w:p>
          <w:p w:rsidR="00137220" w:rsidRDefault="00137220" w:rsidP="00137220">
            <w:pPr>
              <w:pStyle w:val="a4"/>
              <w:numPr>
                <w:ilvl w:val="0"/>
                <w:numId w:val="1"/>
              </w:numPr>
              <w:tabs>
                <w:tab w:val="left" w:pos="24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«Высокая доля обучающихся с рисками учебной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1A30" w:rsidRPr="00D2077D" w:rsidRDefault="00261A30" w:rsidP="00261A30">
            <w:pPr>
              <w:pStyle w:val="a4"/>
              <w:numPr>
                <w:ilvl w:val="0"/>
                <w:numId w:val="1"/>
              </w:numPr>
              <w:tabs>
                <w:tab w:val="left" w:pos="2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Низкий уровень вовлеченности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-Пополнена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 </w:t>
            </w:r>
            <w:r w:rsidRPr="001A1419">
              <w:rPr>
                <w:rFonts w:ascii="Times New Roman" w:hAnsi="Times New Roman" w:cs="Times New Roman"/>
                <w:sz w:val="24"/>
                <w:szCs w:val="24"/>
              </w:rPr>
              <w:t>учреждения (</w:t>
            </w:r>
            <w:r w:rsidRPr="001A1419">
              <w:rPr>
                <w:rStyle w:val="fontstyle01"/>
                <w:sz w:val="24"/>
                <w:szCs w:val="24"/>
              </w:rPr>
              <w:t>кабинетов химии, физики, биологии</w:t>
            </w:r>
            <w:r w:rsidRPr="001A14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37220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-Организовано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с общеобра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зовательными учреждениями Центра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 для привлечения педагога-психолога, логопеда,  социального педагога.</w:t>
            </w:r>
          </w:p>
          <w:p w:rsidR="00137220" w:rsidRDefault="00137220" w:rsidP="00D60883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Pr="00D2077D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обучающихся по образовательным программам начального общего, основного общего и среднего общего образования.</w:t>
            </w:r>
          </w:p>
          <w:p w:rsidR="00261A30" w:rsidRPr="00261A30" w:rsidRDefault="00261A30" w:rsidP="00261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родителей, не участвующих в </w:t>
            </w:r>
            <w:r w:rsidRPr="00261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образовательном и воспитательном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Исполнители </w:t>
            </w:r>
          </w:p>
        </w:tc>
        <w:tc>
          <w:tcPr>
            <w:tcW w:w="6237" w:type="dxa"/>
          </w:tcPr>
          <w:p w:rsidR="00137220" w:rsidRDefault="00137220" w:rsidP="00D60883">
            <w:pPr>
              <w:rPr>
                <w:rStyle w:val="fontstyle01"/>
                <w:sz w:val="24"/>
                <w:szCs w:val="24"/>
              </w:rPr>
            </w:pPr>
            <w:r w:rsidRPr="00D2077D">
              <w:rPr>
                <w:rStyle w:val="fontstyle01"/>
                <w:sz w:val="24"/>
                <w:szCs w:val="24"/>
              </w:rPr>
              <w:t>Директор школы –</w:t>
            </w:r>
            <w:r w:rsidR="006A7537">
              <w:rPr>
                <w:rStyle w:val="fontstyle01"/>
                <w:sz w:val="24"/>
                <w:szCs w:val="24"/>
              </w:rPr>
              <w:t xml:space="preserve">Магомедов </w:t>
            </w:r>
            <w:proofErr w:type="spellStart"/>
            <w:r w:rsidR="006A7537">
              <w:rPr>
                <w:rStyle w:val="fontstyle01"/>
                <w:sz w:val="24"/>
                <w:szCs w:val="24"/>
              </w:rPr>
              <w:t>Гаджи</w:t>
            </w:r>
            <w:proofErr w:type="spellEnd"/>
            <w:r w:rsidR="006A7537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="006A7537">
              <w:rPr>
                <w:rStyle w:val="fontstyle01"/>
                <w:sz w:val="24"/>
                <w:szCs w:val="24"/>
              </w:rPr>
              <w:t>Гаджиевич</w:t>
            </w:r>
            <w:proofErr w:type="spellEnd"/>
            <w:r w:rsidRPr="00D2077D">
              <w:rPr>
                <w:rStyle w:val="fontstyle01"/>
                <w:sz w:val="24"/>
                <w:szCs w:val="24"/>
              </w:rPr>
              <w:t>;</w:t>
            </w:r>
          </w:p>
          <w:p w:rsidR="00137220" w:rsidRDefault="00137220" w:rsidP="00D60883">
            <w:pPr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Заместитель директора –</w:t>
            </w:r>
            <w:r w:rsidR="006A7537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="006A7537">
              <w:rPr>
                <w:rStyle w:val="fontstyle01"/>
                <w:sz w:val="24"/>
                <w:szCs w:val="24"/>
              </w:rPr>
              <w:t>Магомедвалиев</w:t>
            </w:r>
            <w:proofErr w:type="spellEnd"/>
            <w:r w:rsidR="006A7537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="006A7537">
              <w:rPr>
                <w:rStyle w:val="fontstyle01"/>
                <w:sz w:val="24"/>
                <w:szCs w:val="24"/>
              </w:rPr>
              <w:t>Магомедвали</w:t>
            </w:r>
            <w:proofErr w:type="spellEnd"/>
            <w:r w:rsidR="006A7537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="006A7537">
              <w:rPr>
                <w:rStyle w:val="fontstyle01"/>
                <w:sz w:val="24"/>
                <w:szCs w:val="24"/>
              </w:rPr>
              <w:t>Ибрагимович</w:t>
            </w:r>
            <w:proofErr w:type="spellEnd"/>
            <w:r>
              <w:rPr>
                <w:rStyle w:val="fontstyle01"/>
                <w:sz w:val="24"/>
                <w:szCs w:val="24"/>
              </w:rPr>
              <w:t>;</w:t>
            </w:r>
          </w:p>
          <w:p w:rsidR="00137220" w:rsidRPr="00D2077D" w:rsidRDefault="00137220" w:rsidP="00D6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Педагогический коллектив, обучающиеся, родители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2077D">
              <w:rPr>
                <w:rStyle w:val="fontstyle01"/>
                <w:sz w:val="24"/>
                <w:szCs w:val="24"/>
              </w:rPr>
              <w:t>email</w:t>
            </w:r>
            <w:proofErr w:type="spellEnd"/>
            <w:r w:rsidRPr="00D2077D">
              <w:rPr>
                <w:rStyle w:val="fontstyle01"/>
                <w:sz w:val="24"/>
                <w:szCs w:val="24"/>
              </w:rPr>
              <w:t xml:space="preserve">: </w:t>
            </w:r>
            <w:hyperlink r:id="rId7" w:history="1">
              <w:r w:rsidR="006A7537" w:rsidRPr="007E50C1">
                <w:rPr>
                  <w:rStyle w:val="a7"/>
                  <w:lang w:val="en-US"/>
                </w:rPr>
                <w:t>muhtarova</w:t>
              </w:r>
              <w:r w:rsidR="006A7537" w:rsidRPr="006A7537">
                <w:rPr>
                  <w:rStyle w:val="a7"/>
                </w:rPr>
                <w:t>-</w:t>
              </w:r>
              <w:r w:rsidR="006A7537" w:rsidRPr="007E50C1">
                <w:rPr>
                  <w:rStyle w:val="a7"/>
                  <w:lang w:val="en-US"/>
                </w:rPr>
                <w:t>shuainat</w:t>
              </w:r>
              <w:r w:rsidR="006A7537" w:rsidRPr="006A7537">
                <w:rPr>
                  <w:rStyle w:val="a7"/>
                </w:rPr>
                <w:t>@</w:t>
              </w:r>
              <w:r w:rsidR="006A7537" w:rsidRPr="007E50C1">
                <w:rPr>
                  <w:rStyle w:val="a7"/>
                  <w:lang w:val="en-US"/>
                </w:rPr>
                <w:t>yandex</w:t>
              </w:r>
              <w:r w:rsidR="006A7537" w:rsidRPr="006A7537">
                <w:rPr>
                  <w:rStyle w:val="a7"/>
                </w:rPr>
                <w:t>.</w:t>
              </w:r>
              <w:r w:rsidR="006A7537" w:rsidRPr="007E50C1">
                <w:rPr>
                  <w:rStyle w:val="a7"/>
                  <w:lang w:val="en-US"/>
                </w:rPr>
                <w:t>ru</w:t>
              </w:r>
            </w:hyperlink>
            <w:r w:rsidRPr="00D2077D">
              <w:rPr>
                <w:rStyle w:val="fontstyle01"/>
                <w:sz w:val="24"/>
                <w:szCs w:val="24"/>
              </w:rPr>
              <w:t>;</w:t>
            </w:r>
            <w:r w:rsidRPr="00D20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A7537">
              <w:rPr>
                <w:rStyle w:val="fontstyle01"/>
                <w:sz w:val="24"/>
                <w:szCs w:val="24"/>
              </w:rPr>
              <w:t>телефон: 8(928)574-73-23</w:t>
            </w:r>
            <w:r w:rsidRPr="00D2077D">
              <w:rPr>
                <w:rStyle w:val="fontstyle01"/>
                <w:sz w:val="24"/>
                <w:szCs w:val="24"/>
              </w:rPr>
              <w:t>.</w:t>
            </w:r>
          </w:p>
        </w:tc>
      </w:tr>
      <w:tr w:rsidR="00137220" w:rsidRPr="00D2077D" w:rsidTr="00D60883">
        <w:tc>
          <w:tcPr>
            <w:tcW w:w="322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7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управления реализацией программы</w:t>
            </w:r>
          </w:p>
        </w:tc>
        <w:tc>
          <w:tcPr>
            <w:tcW w:w="6237" w:type="dxa"/>
          </w:tcPr>
          <w:p w:rsidR="00137220" w:rsidRPr="00D2077D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77D">
              <w:rPr>
                <w:rStyle w:val="fontstyle01"/>
                <w:sz w:val="24"/>
                <w:szCs w:val="24"/>
              </w:rPr>
              <w:t xml:space="preserve">Общий контроль исполнения </w:t>
            </w:r>
            <w:r>
              <w:rPr>
                <w:rStyle w:val="fontstyle01"/>
                <w:sz w:val="24"/>
                <w:szCs w:val="24"/>
              </w:rPr>
              <w:t>и корректировка Среднесрочной п</w:t>
            </w:r>
            <w:r w:rsidRPr="00D2077D">
              <w:rPr>
                <w:rStyle w:val="fontstyle01"/>
                <w:sz w:val="24"/>
                <w:szCs w:val="24"/>
              </w:rPr>
              <w:t>рограммы развития</w:t>
            </w:r>
            <w:r>
              <w:rPr>
                <w:rStyle w:val="fontstyle01"/>
                <w:sz w:val="24"/>
                <w:szCs w:val="24"/>
              </w:rPr>
              <w:t xml:space="preserve"> общеобразовательного учреждения </w:t>
            </w:r>
            <w:r w:rsidRPr="00D2077D">
              <w:rPr>
                <w:rStyle w:val="fontstyle01"/>
                <w:sz w:val="24"/>
                <w:szCs w:val="24"/>
              </w:rPr>
              <w:t>осуществляет директор, педагогический совет</w:t>
            </w:r>
            <w:r>
              <w:rPr>
                <w:rStyle w:val="fontstyle01"/>
                <w:sz w:val="24"/>
                <w:szCs w:val="24"/>
              </w:rPr>
              <w:t>.</w:t>
            </w:r>
          </w:p>
        </w:tc>
      </w:tr>
    </w:tbl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220" w:rsidRPr="006C5D4F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220" w:rsidRPr="00B76794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94">
        <w:rPr>
          <w:rFonts w:ascii="Times New Roman" w:hAnsi="Times New Roman" w:cs="Times New Roman"/>
          <w:b/>
          <w:sz w:val="28"/>
          <w:szCs w:val="28"/>
        </w:rPr>
        <w:t>2. Основное содержание</w:t>
      </w:r>
    </w:p>
    <w:p w:rsidR="00137220" w:rsidRPr="00B76794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794">
        <w:rPr>
          <w:rFonts w:ascii="Times New Roman" w:hAnsi="Times New Roman" w:cs="Times New Roman"/>
          <w:b/>
          <w:sz w:val="28"/>
          <w:szCs w:val="28"/>
        </w:rPr>
        <w:t>2.1. Основные цели и задачи Среднесрочной программы, сроки и этапы ее реализации, перечень целевых индикаторов и показателей, отражающих ход ее выполнения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37220" w:rsidRPr="00F514C2" w:rsidRDefault="00137220" w:rsidP="00137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b/>
          <w:sz w:val="28"/>
          <w:szCs w:val="28"/>
        </w:rPr>
        <w:t>Цель</w:t>
      </w:r>
      <w:r w:rsidRPr="00F514C2">
        <w:rPr>
          <w:rFonts w:ascii="Times New Roman" w:hAnsi="Times New Roman" w:cs="Times New Roman"/>
          <w:sz w:val="28"/>
          <w:szCs w:val="28"/>
        </w:rPr>
        <w:t xml:space="preserve"> программы развития – построение открытого для сотрудничества информационного доброжелательного образовательного  пространства, обеспечивающего высокое качество вариативного образования, способствующего в условиях изменяющегося социального запроса и государственного заказа становлению свободной, успешной, социально-активной, конкурентно - способной, толерантной личности, стремящейся к самосовершенствованию и здоровому образу жизни; достижение образовательных результатов высокого качества, преодоление рисков и вызовов через определение актуальных форм риска и преобразование их в задачи – конкретные меры по решению рисков</w:t>
      </w:r>
    </w:p>
    <w:p w:rsidR="00137220" w:rsidRPr="00F514C2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fontstyle01"/>
          <w:b/>
        </w:rPr>
        <w:tab/>
      </w:r>
      <w:r w:rsidRPr="00F514C2">
        <w:rPr>
          <w:rStyle w:val="fontstyle01"/>
        </w:rPr>
        <w:t>Указанная цель будет достигнута в процессе решения следующих задач:</w:t>
      </w:r>
    </w:p>
    <w:p w:rsidR="00137220" w:rsidRPr="00F514C2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14C2">
        <w:rPr>
          <w:rFonts w:ascii="Times New Roman" w:hAnsi="Times New Roman" w:cs="Times New Roman"/>
          <w:sz w:val="28"/>
          <w:szCs w:val="28"/>
        </w:rPr>
        <w:t xml:space="preserve">-Обновить образовательную инфраструктуру, пополнить материально-техническую базу общеобразовательного учреждения. </w:t>
      </w:r>
    </w:p>
    <w:p w:rsidR="00137220" w:rsidRPr="00F514C2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14C2">
        <w:rPr>
          <w:rFonts w:ascii="Times New Roman" w:hAnsi="Times New Roman" w:cs="Times New Roman"/>
          <w:sz w:val="28"/>
          <w:szCs w:val="28"/>
        </w:rPr>
        <w:t>-Организовать сетевое взаимодействие с общеобра</w:t>
      </w:r>
      <w:r w:rsidR="006A7537">
        <w:rPr>
          <w:rFonts w:ascii="Times New Roman" w:hAnsi="Times New Roman" w:cs="Times New Roman"/>
          <w:sz w:val="28"/>
          <w:szCs w:val="28"/>
        </w:rPr>
        <w:t>зовательными учреждениями Центра</w:t>
      </w:r>
      <w:r w:rsidRPr="00F514C2">
        <w:rPr>
          <w:rFonts w:ascii="Times New Roman" w:hAnsi="Times New Roman" w:cs="Times New Roman"/>
          <w:sz w:val="28"/>
          <w:szCs w:val="28"/>
        </w:rPr>
        <w:t xml:space="preserve"> для привлечения педагога-психолога, логопеда,  социального педагога.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14C2">
        <w:rPr>
          <w:rFonts w:ascii="Times New Roman" w:hAnsi="Times New Roman" w:cs="Times New Roman"/>
          <w:sz w:val="28"/>
          <w:szCs w:val="28"/>
        </w:rPr>
        <w:t>Организовать проведение мониторинговых мероприятий для выявления обучающихся с низкими образовательными результатами.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sz w:val="28"/>
          <w:szCs w:val="28"/>
        </w:rPr>
        <w:t>Организовать индивидуальные консультации, занятия неаудиторной занятости, дифференциацию обучения для ликвидации пробелов в знаниях, повышения учебной мотивации обучающихся.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sz w:val="28"/>
          <w:szCs w:val="28"/>
        </w:rPr>
        <w:t>Организовать психолого-педагогическое сопровождение обучающихся с низкими образовательными результатами.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sz w:val="28"/>
          <w:szCs w:val="28"/>
        </w:rPr>
        <w:t>Обеспечить освоение и использование педагогами современных педагогических технологий, методов, приёмов обучения, воспитания учащихся;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sz w:val="28"/>
          <w:szCs w:val="28"/>
        </w:rPr>
        <w:lastRenderedPageBreak/>
        <w:t xml:space="preserve">Содействовать повышению уровня теоретической, </w:t>
      </w:r>
      <w:proofErr w:type="spellStart"/>
      <w:r w:rsidRPr="00F514C2">
        <w:rPr>
          <w:rFonts w:ascii="Times New Roman" w:hAnsi="Times New Roman" w:cs="Times New Roman"/>
          <w:sz w:val="28"/>
          <w:szCs w:val="28"/>
        </w:rPr>
        <w:t>общедидактической</w:t>
      </w:r>
      <w:proofErr w:type="spellEnd"/>
      <w:r w:rsidRPr="00F514C2">
        <w:rPr>
          <w:rFonts w:ascii="Times New Roman" w:hAnsi="Times New Roman" w:cs="Times New Roman"/>
          <w:sz w:val="28"/>
          <w:szCs w:val="28"/>
        </w:rPr>
        <w:t xml:space="preserve"> и методической подготовленности педагогов к организации образовательного процесса;</w:t>
      </w:r>
    </w:p>
    <w:p w:rsidR="00137220" w:rsidRPr="00F514C2" w:rsidRDefault="00137220" w:rsidP="00137220">
      <w:pPr>
        <w:pStyle w:val="a5"/>
        <w:numPr>
          <w:ilvl w:val="0"/>
          <w:numId w:val="3"/>
        </w:numPr>
        <w:tabs>
          <w:tab w:val="left" w:pos="193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C2">
        <w:rPr>
          <w:rFonts w:ascii="Times New Roman" w:hAnsi="Times New Roman" w:cs="Times New Roman"/>
          <w:sz w:val="28"/>
          <w:szCs w:val="28"/>
        </w:rPr>
        <w:t>Создать условия для самообразования учителей, развития способностей обучающихся.</w:t>
      </w:r>
    </w:p>
    <w:p w:rsidR="00137220" w:rsidRPr="00F514C2" w:rsidRDefault="00137220" w:rsidP="00137220">
      <w:pPr>
        <w:tabs>
          <w:tab w:val="left" w:pos="193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514C2">
        <w:rPr>
          <w:rFonts w:ascii="Times New Roman" w:hAnsi="Times New Roman" w:cs="Times New Roman"/>
          <w:sz w:val="28"/>
          <w:szCs w:val="28"/>
        </w:rPr>
        <w:t>Организовать онлайн консультаций учителей - предметников, родителей с педагогом-психологом, социальным педагогом, логопедом для решения актуальных проблем формирования индивидуальных образовательных маршрутов обучающихся с разными образовательными потребностями.</w:t>
      </w:r>
    </w:p>
    <w:p w:rsidR="00137220" w:rsidRPr="00F514C2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514C2">
        <w:rPr>
          <w:rFonts w:ascii="Times New Roman" w:hAnsi="Times New Roman" w:cs="Times New Roman"/>
          <w:sz w:val="28"/>
          <w:szCs w:val="28"/>
        </w:rPr>
        <w:t>Срок реализации С</w:t>
      </w:r>
      <w:r>
        <w:rPr>
          <w:rFonts w:ascii="Times New Roman" w:hAnsi="Times New Roman" w:cs="Times New Roman"/>
          <w:sz w:val="28"/>
          <w:szCs w:val="28"/>
        </w:rPr>
        <w:t>реднесрочной программы развития</w:t>
      </w:r>
      <w:r w:rsidR="006A75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A753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2021 года по</w:t>
      </w:r>
      <w:r w:rsidRPr="00F514C2">
        <w:rPr>
          <w:rFonts w:ascii="Times New Roman" w:hAnsi="Times New Roman" w:cs="Times New Roman"/>
          <w:sz w:val="28"/>
          <w:szCs w:val="28"/>
        </w:rPr>
        <w:t xml:space="preserve"> ноябрь 2021 года и включает в себя несколько этапов:</w:t>
      </w:r>
    </w:p>
    <w:p w:rsidR="00137220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D42BE">
        <w:rPr>
          <w:rFonts w:ascii="Times New Roman" w:hAnsi="Times New Roman" w:cs="Times New Roman"/>
          <w:b/>
          <w:i/>
          <w:sz w:val="28"/>
          <w:szCs w:val="28"/>
        </w:rPr>
        <w:t>1 этап</w:t>
      </w:r>
      <w:r w:rsidR="006A7537" w:rsidRPr="004D42BE">
        <w:rPr>
          <w:rFonts w:ascii="Times New Roman" w:hAnsi="Times New Roman" w:cs="Times New Roman"/>
          <w:b/>
          <w:sz w:val="28"/>
          <w:szCs w:val="28"/>
        </w:rPr>
        <w:t>-</w:t>
      </w:r>
      <w:r w:rsidR="006A7537">
        <w:rPr>
          <w:rFonts w:ascii="Times New Roman" w:hAnsi="Times New Roman" w:cs="Times New Roman"/>
          <w:sz w:val="28"/>
          <w:szCs w:val="28"/>
        </w:rPr>
        <w:t xml:space="preserve"> </w:t>
      </w:r>
      <w:r w:rsidRPr="00F514C2">
        <w:rPr>
          <w:rFonts w:ascii="Times New Roman" w:hAnsi="Times New Roman" w:cs="Times New Roman"/>
          <w:sz w:val="28"/>
          <w:szCs w:val="28"/>
        </w:rPr>
        <w:t>апрель 2021 года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9E243D">
        <w:rPr>
          <w:rFonts w:ascii="Times New Roman" w:hAnsi="Times New Roman" w:cs="Times New Roman"/>
          <w:sz w:val="28"/>
          <w:szCs w:val="28"/>
        </w:rPr>
        <w:t>одготовительный:</w:t>
      </w:r>
      <w:r w:rsidR="006A7537">
        <w:rPr>
          <w:rFonts w:ascii="Times New Roman" w:hAnsi="Times New Roman" w:cs="Times New Roman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анализ исходного состояния и тенденций развития Школы для понимания реальных</w:t>
      </w:r>
      <w:r w:rsidR="006A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возможностей и сроков исполнения программы. Отбор перспективных нововведений</w:t>
      </w:r>
      <w:r w:rsidR="006A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 xml:space="preserve">реформирования образовательного пространства, разработка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Среднесрочной п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="006A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развития.</w:t>
      </w:r>
    </w:p>
    <w:p w:rsidR="00137220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D42BE">
        <w:rPr>
          <w:rFonts w:ascii="Times New Roman" w:hAnsi="Times New Roman" w:cs="Times New Roman"/>
          <w:b/>
          <w:i/>
          <w:sz w:val="28"/>
          <w:szCs w:val="28"/>
        </w:rPr>
        <w:t>2 этап</w:t>
      </w:r>
      <w:r w:rsidRPr="00F51B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14C2">
        <w:rPr>
          <w:rFonts w:ascii="Times New Roman" w:hAnsi="Times New Roman" w:cs="Times New Roman"/>
          <w:sz w:val="28"/>
          <w:szCs w:val="28"/>
        </w:rPr>
        <w:t>– май – сентябрь 2021 год</w:t>
      </w:r>
      <w:proofErr w:type="gramStart"/>
      <w:r w:rsidRPr="00F514C2"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E243D">
        <w:rPr>
          <w:rFonts w:ascii="Times New Roman" w:hAnsi="Times New Roman" w:cs="Times New Roman"/>
          <w:sz w:val="28"/>
          <w:szCs w:val="28"/>
        </w:rPr>
        <w:t>сновной: методическое, кадровое и информационное обеспечение программы, ее реализация. Промежуточный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Pr="009E243D">
        <w:rPr>
          <w:rFonts w:ascii="Times New Roman" w:hAnsi="Times New Roman" w:cs="Times New Roman"/>
          <w:sz w:val="28"/>
          <w:szCs w:val="28"/>
        </w:rPr>
        <w:t xml:space="preserve"> и корректировка.</w:t>
      </w:r>
    </w:p>
    <w:p w:rsidR="00137220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42BE">
        <w:rPr>
          <w:rFonts w:ascii="Times New Roman" w:hAnsi="Times New Roman" w:cs="Times New Roman"/>
          <w:b/>
          <w:i/>
          <w:sz w:val="28"/>
          <w:szCs w:val="28"/>
        </w:rPr>
        <w:t>3 этап</w:t>
      </w:r>
      <w:r w:rsidRPr="00F51B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514C2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F514C2">
        <w:rPr>
          <w:rFonts w:ascii="Times New Roman" w:hAnsi="Times New Roman" w:cs="Times New Roman"/>
          <w:sz w:val="28"/>
          <w:szCs w:val="28"/>
        </w:rPr>
        <w:t>ктябрь – ноябрь 2021 года</w:t>
      </w:r>
      <w:r>
        <w:rPr>
          <w:rFonts w:ascii="Times New Roman" w:hAnsi="Times New Roman" w:cs="Times New Roman"/>
          <w:sz w:val="28"/>
          <w:szCs w:val="28"/>
        </w:rPr>
        <w:t xml:space="preserve"> – обобщающий: а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 xml:space="preserve">нализ, обобщение результатов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общеобразовательного учреждения,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 xml:space="preserve"> осм</w:t>
      </w:r>
      <w:r>
        <w:rPr>
          <w:rFonts w:ascii="Times New Roman" w:hAnsi="Times New Roman" w:cs="Times New Roman"/>
          <w:color w:val="000000"/>
          <w:sz w:val="28"/>
          <w:szCs w:val="28"/>
        </w:rPr>
        <w:t>ысление результатов реализации п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оценка ее эффективности на основе индикаторов и показателей успешности выполнения;</w:t>
      </w:r>
      <w:r w:rsidR="006A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постановка новых стратегических задач развития </w:t>
      </w:r>
      <w:r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колы и конструирование</w:t>
      </w:r>
      <w:r w:rsidR="006A7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1B6F">
        <w:rPr>
          <w:rFonts w:ascii="Times New Roman" w:hAnsi="Times New Roman" w:cs="Times New Roman"/>
          <w:color w:val="000000"/>
          <w:sz w:val="28"/>
          <w:szCs w:val="28"/>
        </w:rPr>
        <w:t>дальнейших путей развития.</w:t>
      </w:r>
    </w:p>
    <w:p w:rsidR="00137220" w:rsidRPr="004D42BE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Целевые индикаторы и показатели среднесрочной программы</w:t>
      </w:r>
    </w:p>
    <w:p w:rsidR="00137220" w:rsidRPr="00B65E1F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a3"/>
        <w:tblW w:w="9464" w:type="dxa"/>
        <w:jc w:val="center"/>
        <w:tblLayout w:type="fixed"/>
        <w:tblLook w:val="04A0"/>
      </w:tblPr>
      <w:tblGrid>
        <w:gridCol w:w="3652"/>
        <w:gridCol w:w="1993"/>
        <w:gridCol w:w="1984"/>
        <w:gridCol w:w="1835"/>
      </w:tblGrid>
      <w:tr w:rsidR="00137220" w:rsidRPr="00B65E1F" w:rsidTr="00D60883">
        <w:trPr>
          <w:jc w:val="center"/>
        </w:trPr>
        <w:tc>
          <w:tcPr>
            <w:tcW w:w="3652" w:type="dxa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Параметры анализа</w:t>
            </w:r>
          </w:p>
        </w:tc>
        <w:tc>
          <w:tcPr>
            <w:tcW w:w="1993" w:type="dxa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февраль 2021</w:t>
            </w: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г.</w:t>
            </w:r>
          </w:p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(старт)</w:t>
            </w:r>
          </w:p>
        </w:tc>
        <w:tc>
          <w:tcPr>
            <w:tcW w:w="1984" w:type="dxa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835" w:type="dxa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казатели достижения ноябрь 2021</w:t>
            </w:r>
            <w:r w:rsidRPr="00B65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г. (окончание)</w:t>
            </w:r>
          </w:p>
        </w:tc>
      </w:tr>
      <w:tr w:rsidR="00137220" w:rsidRPr="00B65E1F" w:rsidTr="00D60883">
        <w:trPr>
          <w:jc w:val="center"/>
        </w:trPr>
        <w:tc>
          <w:tcPr>
            <w:tcW w:w="9464" w:type="dxa"/>
            <w:gridSpan w:val="4"/>
          </w:tcPr>
          <w:p w:rsidR="00137220" w:rsidRPr="00B65E1F" w:rsidRDefault="00137220" w:rsidP="0013722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Низкий уровень оснащения школы</w:t>
            </w:r>
          </w:p>
        </w:tc>
      </w:tr>
      <w:tr w:rsidR="00137220" w:rsidRPr="00B65E1F" w:rsidTr="00D60883">
        <w:trPr>
          <w:jc w:val="center"/>
        </w:trPr>
        <w:tc>
          <w:tcPr>
            <w:tcW w:w="3652" w:type="dxa"/>
          </w:tcPr>
          <w:p w:rsidR="00137220" w:rsidRPr="00B65E1F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материалы</w:t>
            </w:r>
          </w:p>
        </w:tc>
        <w:tc>
          <w:tcPr>
            <w:tcW w:w="1993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137220"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835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37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37220"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137220" w:rsidRPr="00B65E1F" w:rsidTr="00D60883">
        <w:trPr>
          <w:jc w:val="center"/>
        </w:trPr>
        <w:tc>
          <w:tcPr>
            <w:tcW w:w="3652" w:type="dxa"/>
          </w:tcPr>
          <w:p w:rsidR="00137220" w:rsidRPr="00B65E1F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Дефициты оснащения, зданий и помещений (оборудования кабинетов химии, физики, биологии)</w:t>
            </w:r>
          </w:p>
        </w:tc>
        <w:tc>
          <w:tcPr>
            <w:tcW w:w="1993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835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137220" w:rsidRPr="00B65E1F" w:rsidTr="00D60883">
        <w:trPr>
          <w:jc w:val="center"/>
        </w:trPr>
        <w:tc>
          <w:tcPr>
            <w:tcW w:w="9464" w:type="dxa"/>
            <w:gridSpan w:val="4"/>
          </w:tcPr>
          <w:p w:rsidR="00137220" w:rsidRPr="00B65E1F" w:rsidRDefault="00137220" w:rsidP="0013722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Дефицит педагогических кадров</w:t>
            </w:r>
          </w:p>
        </w:tc>
      </w:tr>
      <w:tr w:rsidR="00137220" w:rsidRPr="00B65E1F" w:rsidTr="00D60883">
        <w:trPr>
          <w:jc w:val="center"/>
        </w:trPr>
        <w:tc>
          <w:tcPr>
            <w:tcW w:w="3652" w:type="dxa"/>
          </w:tcPr>
          <w:p w:rsidR="00137220" w:rsidRPr="00B65E1F" w:rsidRDefault="004D42BE" w:rsidP="00D608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Нехватка психолога, логопеда, социального</w:t>
            </w:r>
            <w:r w:rsidR="00137220"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 географа</w:t>
            </w:r>
          </w:p>
        </w:tc>
        <w:tc>
          <w:tcPr>
            <w:tcW w:w="1993" w:type="dxa"/>
            <w:vAlign w:val="center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984" w:type="dxa"/>
            <w:vAlign w:val="center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vAlign w:val="center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137220" w:rsidRPr="00B65E1F" w:rsidTr="00D60883">
        <w:trPr>
          <w:jc w:val="center"/>
        </w:trPr>
        <w:tc>
          <w:tcPr>
            <w:tcW w:w="9464" w:type="dxa"/>
            <w:gridSpan w:val="4"/>
          </w:tcPr>
          <w:p w:rsidR="00137220" w:rsidRPr="00B65E1F" w:rsidRDefault="00137220" w:rsidP="0013722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Высокая доля обучающихся с рисками учебной </w:t>
            </w:r>
            <w:proofErr w:type="spellStart"/>
            <w:r w:rsidRPr="00B65E1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неуспешности</w:t>
            </w:r>
            <w:proofErr w:type="spellEnd"/>
          </w:p>
        </w:tc>
      </w:tr>
      <w:tr w:rsidR="00137220" w:rsidRPr="00B65E1F" w:rsidTr="00D60883">
        <w:trPr>
          <w:jc w:val="center"/>
        </w:trPr>
        <w:tc>
          <w:tcPr>
            <w:tcW w:w="3652" w:type="dxa"/>
          </w:tcPr>
          <w:p w:rsidR="00137220" w:rsidRPr="00B65E1F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которым учителя рекомендуют дополнительные занятия с целью ликвидации отставания от учебной программы</w:t>
            </w:r>
          </w:p>
        </w:tc>
        <w:tc>
          <w:tcPr>
            <w:tcW w:w="1993" w:type="dxa"/>
            <w:vAlign w:val="center"/>
          </w:tcPr>
          <w:p w:rsidR="00137220" w:rsidRPr="00B65E1F" w:rsidRDefault="00EF6353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37220"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  <w:vAlign w:val="center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vAlign w:val="center"/>
          </w:tcPr>
          <w:p w:rsidR="00137220" w:rsidRPr="00B65E1F" w:rsidRDefault="00137220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B65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490B77" w:rsidRPr="00B65E1F" w:rsidTr="0079759F">
        <w:trPr>
          <w:jc w:val="center"/>
        </w:trPr>
        <w:tc>
          <w:tcPr>
            <w:tcW w:w="9464" w:type="dxa"/>
            <w:gridSpan w:val="4"/>
          </w:tcPr>
          <w:p w:rsidR="00490B77" w:rsidRPr="00F17133" w:rsidRDefault="00490B77" w:rsidP="00F1713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E73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4  </w:t>
            </w:r>
            <w:r w:rsidRPr="003E73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Низкий уровень вовлеченности родителей</w:t>
            </w:r>
          </w:p>
        </w:tc>
      </w:tr>
      <w:tr w:rsidR="00490B77" w:rsidRPr="00B65E1F" w:rsidTr="00D60883">
        <w:trPr>
          <w:jc w:val="center"/>
        </w:trPr>
        <w:tc>
          <w:tcPr>
            <w:tcW w:w="3652" w:type="dxa"/>
          </w:tcPr>
          <w:p w:rsidR="00490B77" w:rsidRPr="00490B77" w:rsidRDefault="00490B77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A30">
              <w:rPr>
                <w:rFonts w:ascii="Times New Roman" w:hAnsi="Times New Roman" w:cs="Times New Roman"/>
                <w:sz w:val="24"/>
                <w:szCs w:val="24"/>
              </w:rPr>
              <w:t>Степень незаинтересованности учебным процессом со стороны родителей</w:t>
            </w:r>
          </w:p>
        </w:tc>
        <w:tc>
          <w:tcPr>
            <w:tcW w:w="1993" w:type="dxa"/>
            <w:vAlign w:val="center"/>
          </w:tcPr>
          <w:p w:rsidR="00490B77" w:rsidRDefault="00490B77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984" w:type="dxa"/>
            <w:vAlign w:val="center"/>
          </w:tcPr>
          <w:p w:rsidR="00490B77" w:rsidRPr="00B65E1F" w:rsidRDefault="00490B77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vAlign w:val="center"/>
          </w:tcPr>
          <w:p w:rsidR="00490B77" w:rsidRDefault="00490B77" w:rsidP="00D608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90B77" w:rsidRPr="00B65E1F" w:rsidTr="000669E9">
        <w:trPr>
          <w:jc w:val="center"/>
        </w:trPr>
        <w:tc>
          <w:tcPr>
            <w:tcW w:w="3652" w:type="dxa"/>
          </w:tcPr>
          <w:p w:rsidR="00490B77" w:rsidRPr="00261A30" w:rsidRDefault="00490B77" w:rsidP="00490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77">
              <w:rPr>
                <w:rFonts w:ascii="Times New Roman" w:hAnsi="Times New Roman" w:cs="Times New Roman"/>
                <w:sz w:val="24"/>
                <w:szCs w:val="24"/>
              </w:rPr>
              <w:t>Проявление родителями поддержки детей в учебе</w:t>
            </w:r>
          </w:p>
        </w:tc>
        <w:tc>
          <w:tcPr>
            <w:tcW w:w="1993" w:type="dxa"/>
            <w:vAlign w:val="center"/>
          </w:tcPr>
          <w:p w:rsidR="00490B77" w:rsidRDefault="00F17133" w:rsidP="00490B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:rsidR="00490B77" w:rsidRDefault="00F17133" w:rsidP="00490B77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835" w:type="dxa"/>
            <w:vAlign w:val="center"/>
          </w:tcPr>
          <w:p w:rsidR="00490B77" w:rsidRDefault="00490B77" w:rsidP="00490B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90%</w:t>
            </w:r>
          </w:p>
        </w:tc>
      </w:tr>
      <w:tr w:rsidR="00490B77" w:rsidRPr="00B65E1F" w:rsidTr="000669E9">
        <w:trPr>
          <w:jc w:val="center"/>
        </w:trPr>
        <w:tc>
          <w:tcPr>
            <w:tcW w:w="3652" w:type="dxa"/>
          </w:tcPr>
          <w:p w:rsidR="00490B77" w:rsidRPr="00261A30" w:rsidRDefault="00490B77" w:rsidP="00490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B77">
              <w:rPr>
                <w:rFonts w:ascii="Times New Roman" w:hAnsi="Times New Roman" w:cs="Times New Roman"/>
                <w:sz w:val="24"/>
                <w:szCs w:val="24"/>
              </w:rPr>
              <w:t>Доля родителей, регулярно посещающих родительские собрания</w:t>
            </w:r>
          </w:p>
        </w:tc>
        <w:tc>
          <w:tcPr>
            <w:tcW w:w="1993" w:type="dxa"/>
            <w:vAlign w:val="center"/>
          </w:tcPr>
          <w:p w:rsidR="00490B77" w:rsidRDefault="00490B77" w:rsidP="00490B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61%</w:t>
            </w:r>
          </w:p>
        </w:tc>
        <w:tc>
          <w:tcPr>
            <w:tcW w:w="1984" w:type="dxa"/>
          </w:tcPr>
          <w:p w:rsidR="00490B77" w:rsidRDefault="00490B77" w:rsidP="00490B77">
            <w:r w:rsidRPr="00596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vAlign w:val="center"/>
          </w:tcPr>
          <w:p w:rsidR="00490B77" w:rsidRDefault="00490B77" w:rsidP="00490B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90%</w:t>
            </w:r>
          </w:p>
        </w:tc>
      </w:tr>
    </w:tbl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37220" w:rsidRDefault="00137220" w:rsidP="00137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37220" w:rsidSect="00AF59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94">
        <w:rPr>
          <w:rFonts w:ascii="Times New Roman" w:hAnsi="Times New Roman" w:cs="Times New Roman"/>
          <w:b/>
          <w:sz w:val="28"/>
          <w:szCs w:val="28"/>
        </w:rPr>
        <w:lastRenderedPageBreak/>
        <w:t>2.2. Мероприятия Среднесрочной программы и направления, обеспечивающие реализацию ее задач</w:t>
      </w:r>
    </w:p>
    <w:p w:rsidR="00137220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220" w:type="dxa"/>
        <w:jc w:val="center"/>
        <w:tblLayout w:type="fixed"/>
        <w:tblLook w:val="04A0"/>
      </w:tblPr>
      <w:tblGrid>
        <w:gridCol w:w="1659"/>
        <w:gridCol w:w="2989"/>
        <w:gridCol w:w="3379"/>
        <w:gridCol w:w="1540"/>
        <w:gridCol w:w="3196"/>
        <w:gridCol w:w="1901"/>
        <w:gridCol w:w="1556"/>
      </w:tblGrid>
      <w:tr w:rsidR="00137220" w:rsidRPr="0030407B" w:rsidTr="00D60883">
        <w:trPr>
          <w:jc w:val="center"/>
        </w:trPr>
        <w:tc>
          <w:tcPr>
            <w:tcW w:w="1659" w:type="dxa"/>
            <w:tcBorders>
              <w:right w:val="single" w:sz="4" w:space="0" w:color="auto"/>
            </w:tcBorders>
          </w:tcPr>
          <w:p w:rsidR="00137220" w:rsidRPr="0030407B" w:rsidRDefault="00137220" w:rsidP="00D60883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Направление в соответствии с риском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Задача</w:t>
            </w:r>
          </w:p>
        </w:tc>
        <w:tc>
          <w:tcPr>
            <w:tcW w:w="3379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1540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Сроки реализации</w:t>
            </w:r>
          </w:p>
        </w:tc>
        <w:tc>
          <w:tcPr>
            <w:tcW w:w="3196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Показатели реализации</w:t>
            </w:r>
          </w:p>
        </w:tc>
        <w:tc>
          <w:tcPr>
            <w:tcW w:w="1901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1556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Участники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 w:val="restart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1. Низкий уровень оснащения школы</w:t>
            </w:r>
          </w:p>
        </w:tc>
        <w:tc>
          <w:tcPr>
            <w:tcW w:w="2989" w:type="dxa"/>
            <w:vMerge w:val="restart"/>
          </w:tcPr>
          <w:p w:rsidR="00137220" w:rsidRPr="00F77BAF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F77BAF">
              <w:rPr>
                <w:rFonts w:ascii="Times New Roman" w:hAnsi="Times New Roman" w:cs="Times New Roman"/>
              </w:rPr>
              <w:t>- Создать условия для обновления образовательной инфраструктуры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7220" w:rsidRPr="00F77BAF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F77BAF">
              <w:rPr>
                <w:rFonts w:ascii="Times New Roman" w:hAnsi="Times New Roman" w:cs="Times New Roman"/>
              </w:rPr>
              <w:t>- Обеспечить пополнение материально-технической базы общеобразовательного учреждения</w:t>
            </w:r>
          </w:p>
        </w:tc>
        <w:tc>
          <w:tcPr>
            <w:tcW w:w="3379" w:type="dxa"/>
            <w:vAlign w:val="center"/>
          </w:tcPr>
          <w:p w:rsidR="00137220" w:rsidRPr="0030407B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оборудованием кабинета химии, биологии, физики</w:t>
            </w:r>
          </w:p>
        </w:tc>
        <w:tc>
          <w:tcPr>
            <w:tcW w:w="1540" w:type="dxa"/>
            <w:vAlign w:val="center"/>
          </w:tcPr>
          <w:p w:rsidR="00137220" w:rsidRPr="0030407B" w:rsidRDefault="00EF6353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– </w:t>
            </w:r>
            <w:r w:rsidR="00137220">
              <w:rPr>
                <w:rFonts w:ascii="Times New Roman" w:hAnsi="Times New Roman" w:cs="Times New Roman"/>
              </w:rPr>
              <w:t>сентябрь</w:t>
            </w:r>
          </w:p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ind w:left="33" w:hanging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Кабинеты химии, биологии, физики оснащены оборудованием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vAlign w:val="center"/>
          </w:tcPr>
          <w:p w:rsidR="00137220" w:rsidRPr="00F42773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</w:rPr>
            </w:pPr>
            <w:r w:rsidRPr="00F42773">
              <w:rPr>
                <w:rFonts w:ascii="Times New Roman" w:hAnsi="Times New Roman" w:cs="Times New Roman"/>
              </w:rPr>
              <w:t>Использование компьютерного оборудования кабинетов информатики, математики</w:t>
            </w:r>
          </w:p>
        </w:tc>
        <w:tc>
          <w:tcPr>
            <w:tcW w:w="1540" w:type="dxa"/>
            <w:vAlign w:val="center"/>
          </w:tcPr>
          <w:p w:rsidR="00137220" w:rsidRPr="0030407B" w:rsidRDefault="00EF6353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– </w:t>
            </w:r>
            <w:r w:rsidR="00137220">
              <w:rPr>
                <w:rFonts w:ascii="Times New Roman" w:hAnsi="Times New Roman" w:cs="Times New Roman"/>
              </w:rPr>
              <w:t xml:space="preserve">ноябрь </w:t>
            </w:r>
            <w:r w:rsidR="00137220" w:rsidRPr="0030407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196" w:type="dxa"/>
            <w:vAlign w:val="center"/>
          </w:tcPr>
          <w:p w:rsidR="00137220" w:rsidRPr="00F42773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Компьютерное</w:t>
            </w:r>
            <w:r w:rsidRPr="00F42773">
              <w:rPr>
                <w:rFonts w:ascii="Times New Roman" w:hAnsi="Times New Roman" w:cs="Times New Roman"/>
              </w:rPr>
              <w:t xml:space="preserve"> оборудовани</w:t>
            </w:r>
            <w:r>
              <w:rPr>
                <w:rFonts w:ascii="Times New Roman" w:hAnsi="Times New Roman" w:cs="Times New Roman"/>
              </w:rPr>
              <w:t>е</w:t>
            </w:r>
            <w:r w:rsidRPr="00F42773">
              <w:rPr>
                <w:rFonts w:ascii="Times New Roman" w:hAnsi="Times New Roman" w:cs="Times New Roman"/>
              </w:rPr>
              <w:t xml:space="preserve"> кабинетов информатики, математики</w:t>
            </w:r>
            <w:r>
              <w:rPr>
                <w:rFonts w:ascii="Times New Roman" w:hAnsi="Times New Roman" w:cs="Times New Roman"/>
              </w:rPr>
              <w:t xml:space="preserve"> используется педагогами для проведения уроков, внеурочных занятий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 w:val="restart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>2. Дефицит педагогических кадров</w:t>
            </w:r>
          </w:p>
        </w:tc>
        <w:tc>
          <w:tcPr>
            <w:tcW w:w="2989" w:type="dxa"/>
            <w:vMerge w:val="restart"/>
          </w:tcPr>
          <w:p w:rsidR="00137220" w:rsidRPr="0079120E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407B">
              <w:rPr>
                <w:rFonts w:ascii="Times New Roman" w:hAnsi="Times New Roman" w:cs="Times New Roman"/>
              </w:rPr>
              <w:t xml:space="preserve">Обеспечить сетевое взаимодействие с общеобразовательными учреждениями района для привлечения педагога-психолога, </w:t>
            </w:r>
            <w:r w:rsidRPr="0079120E">
              <w:rPr>
                <w:rFonts w:ascii="Times New Roman" w:hAnsi="Times New Roman" w:cs="Times New Roman"/>
              </w:rPr>
              <w:t>логопеда,  социального педагога</w:t>
            </w:r>
            <w:r w:rsidR="0079120E" w:rsidRPr="0079120E">
              <w:rPr>
                <w:rFonts w:ascii="Times New Roman" w:hAnsi="Times New Roman" w:cs="Times New Roman"/>
              </w:rPr>
              <w:t>, географа</w:t>
            </w:r>
            <w:r w:rsidRPr="0079120E">
              <w:rPr>
                <w:rFonts w:ascii="Times New Roman" w:hAnsi="Times New Roman" w:cs="Times New Roman"/>
              </w:rPr>
              <w:t>.</w:t>
            </w:r>
          </w:p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3040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онлайн консультаций 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предметников,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родителей с педагогом-психологом, </w:t>
            </w:r>
            <w:r w:rsidR="007912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социальным педагогом, логопедом, географом</w:t>
            </w:r>
          </w:p>
        </w:tc>
        <w:tc>
          <w:tcPr>
            <w:tcW w:w="3379" w:type="dxa"/>
            <w:vAlign w:val="center"/>
          </w:tcPr>
          <w:p w:rsidR="00137220" w:rsidRPr="0030407B" w:rsidRDefault="00137220" w:rsidP="00EF635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Заключение договора </w:t>
            </w:r>
            <w:r>
              <w:rPr>
                <w:rFonts w:ascii="Times New Roman" w:hAnsi="Times New Roman" w:cs="Times New Roman"/>
              </w:rPr>
              <w:t>о</w:t>
            </w:r>
            <w:r w:rsidRPr="0030407B">
              <w:rPr>
                <w:rFonts w:ascii="Times New Roman" w:hAnsi="Times New Roman" w:cs="Times New Roman"/>
              </w:rPr>
              <w:t xml:space="preserve"> сетевом взаимодействии</w:t>
            </w:r>
            <w:r w:rsidR="00EF6353">
              <w:rPr>
                <w:rFonts w:ascii="Times New Roman" w:hAnsi="Times New Roman" w:cs="Times New Roman"/>
              </w:rPr>
              <w:t xml:space="preserve"> со школами ГКОУ РД «ЦОДОУ ЗОЖ»</w:t>
            </w:r>
          </w:p>
        </w:tc>
        <w:tc>
          <w:tcPr>
            <w:tcW w:w="1540" w:type="dxa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Август</w:t>
            </w:r>
          </w:p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3196" w:type="dxa"/>
            <w:vAlign w:val="center"/>
          </w:tcPr>
          <w:p w:rsidR="00137220" w:rsidRPr="0030407B" w:rsidRDefault="00CC5434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Заключение договора </w:t>
            </w:r>
            <w:r>
              <w:rPr>
                <w:rFonts w:ascii="Times New Roman" w:hAnsi="Times New Roman" w:cs="Times New Roman"/>
              </w:rPr>
              <w:t>о</w:t>
            </w:r>
            <w:r w:rsidRPr="0030407B">
              <w:rPr>
                <w:rFonts w:ascii="Times New Roman" w:hAnsi="Times New Roman" w:cs="Times New Roman"/>
              </w:rPr>
              <w:t xml:space="preserve"> сетевом взаимодействии</w:t>
            </w:r>
            <w:r>
              <w:rPr>
                <w:rFonts w:ascii="Times New Roman" w:hAnsi="Times New Roman" w:cs="Times New Roman"/>
              </w:rPr>
              <w:t xml:space="preserve"> со школами ГКОУ РД «ЦОДОУ ЗОЖ»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Разработка плана работы педагога-психолога,</w:t>
            </w:r>
            <w:r w:rsidR="0079120E">
              <w:rPr>
                <w:rFonts w:ascii="Times New Roman" w:hAnsi="Times New Roman" w:cs="Times New Roman"/>
              </w:rPr>
              <w:t xml:space="preserve"> логопеда, социального педагога, географа.</w:t>
            </w:r>
          </w:p>
        </w:tc>
        <w:tc>
          <w:tcPr>
            <w:tcW w:w="1540" w:type="dxa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Август - сентябрь 2021г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 план</w:t>
            </w:r>
            <w:r w:rsidRPr="0030407B">
              <w:rPr>
                <w:rFonts w:ascii="Times New Roman" w:hAnsi="Times New Roman" w:cs="Times New Roman"/>
              </w:rPr>
              <w:t xml:space="preserve"> работы педагога-психолога, логопеда, социального педагога</w:t>
            </w:r>
            <w:r w:rsidR="0079120E">
              <w:rPr>
                <w:rFonts w:ascii="Times New Roman" w:hAnsi="Times New Roman" w:cs="Times New Roman"/>
              </w:rPr>
              <w:t>, географа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обучающиеся, родители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Pr="0030407B" w:rsidRDefault="00137220" w:rsidP="00D6088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vAlign w:val="center"/>
          </w:tcPr>
          <w:p w:rsidR="00137220" w:rsidRPr="0030407B" w:rsidRDefault="00137220" w:rsidP="00EF635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онлайн консультаций 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предметников,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родителей с педагогом-психологом, социальным педагогом, логопедом из </w:t>
            </w:r>
            <w:r w:rsidR="00EF6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других школ  </w:t>
            </w:r>
            <w:r w:rsidR="00EF6353">
              <w:rPr>
                <w:rFonts w:ascii="Times New Roman" w:hAnsi="Times New Roman" w:cs="Times New Roman"/>
              </w:rPr>
              <w:t>ГКОУ РД «ЦОДОУ ЗОЖ»</w:t>
            </w:r>
          </w:p>
        </w:tc>
        <w:tc>
          <w:tcPr>
            <w:tcW w:w="1540" w:type="dxa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Апрель-ноябрь 2021г.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Проведено не менее </w:t>
            </w:r>
            <w:r>
              <w:rPr>
                <w:rFonts w:ascii="Times New Roman" w:hAnsi="Times New Roman" w:cs="Times New Roman"/>
              </w:rPr>
              <w:t>5</w:t>
            </w:r>
            <w:r w:rsidRPr="0030407B">
              <w:rPr>
                <w:rFonts w:ascii="Times New Roman" w:hAnsi="Times New Roman" w:cs="Times New Roman"/>
              </w:rPr>
              <w:t xml:space="preserve">-ти </w:t>
            </w:r>
            <w:r>
              <w:rPr>
                <w:rFonts w:ascii="Times New Roman" w:hAnsi="Times New Roman" w:cs="Times New Roman"/>
              </w:rPr>
              <w:t xml:space="preserve">онлайн консультаций 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A34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предметников,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родителей с педагогом-психологом, социальным педагогом, логопедом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обучающиеся, родители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 w:val="restart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07B">
              <w:rPr>
                <w:rFonts w:ascii="Times New Roman" w:hAnsi="Times New Roman" w:cs="Times New Roman"/>
                <w:b/>
              </w:rPr>
              <w:t xml:space="preserve">3. Высокая доля обучающихся с рисками учебной </w:t>
            </w:r>
            <w:proofErr w:type="spellStart"/>
            <w:r w:rsidRPr="0030407B">
              <w:rPr>
                <w:rFonts w:ascii="Times New Roman" w:hAnsi="Times New Roman" w:cs="Times New Roman"/>
                <w:b/>
              </w:rPr>
              <w:t>неуспешности</w:t>
            </w:r>
            <w:proofErr w:type="spellEnd"/>
          </w:p>
        </w:tc>
        <w:tc>
          <w:tcPr>
            <w:tcW w:w="2989" w:type="dxa"/>
            <w:vMerge w:val="restart"/>
          </w:tcPr>
          <w:p w:rsidR="00137220" w:rsidRDefault="00490B77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37220">
              <w:rPr>
                <w:rFonts w:ascii="Times New Roman" w:hAnsi="Times New Roman" w:cs="Times New Roman"/>
              </w:rPr>
              <w:t>Организация мониторинговых мероприятий для в</w:t>
            </w:r>
            <w:r w:rsidR="00137220" w:rsidRPr="0030407B">
              <w:rPr>
                <w:rFonts w:ascii="Times New Roman" w:hAnsi="Times New Roman" w:cs="Times New Roman"/>
              </w:rPr>
              <w:t>ыявлени</w:t>
            </w:r>
            <w:r w:rsidR="00137220">
              <w:rPr>
                <w:rFonts w:ascii="Times New Roman" w:hAnsi="Times New Roman" w:cs="Times New Roman"/>
              </w:rPr>
              <w:t>я</w:t>
            </w:r>
            <w:r w:rsidR="00137220" w:rsidRPr="0030407B">
              <w:rPr>
                <w:rFonts w:ascii="Times New Roman" w:hAnsi="Times New Roman" w:cs="Times New Roman"/>
              </w:rPr>
              <w:t xml:space="preserve"> обучающихся с низкими образовательными результатами</w:t>
            </w:r>
            <w:r w:rsidR="00137220">
              <w:rPr>
                <w:rFonts w:ascii="Times New Roman" w:hAnsi="Times New Roman" w:cs="Times New Roman"/>
              </w:rPr>
              <w:t>.</w:t>
            </w:r>
          </w:p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407B">
              <w:rPr>
                <w:rFonts w:ascii="Times New Roman" w:hAnsi="Times New Roman" w:cs="Times New Roman"/>
              </w:rPr>
              <w:t>Ликвидация пробелов в знаниях, умениях, учащихся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407B">
              <w:rPr>
                <w:rFonts w:ascii="Times New Roman" w:hAnsi="Times New Roman" w:cs="Times New Roman"/>
              </w:rPr>
              <w:t xml:space="preserve">Повышение учебной мотивации обучающихся, обеспечение </w:t>
            </w:r>
            <w:r w:rsidRPr="0030407B">
              <w:rPr>
                <w:rFonts w:ascii="Times New Roman" w:hAnsi="Times New Roman" w:cs="Times New Roman"/>
              </w:rPr>
              <w:lastRenderedPageBreak/>
              <w:t>индивидуализации</w:t>
            </w:r>
            <w:r>
              <w:rPr>
                <w:rFonts w:ascii="Times New Roman" w:hAnsi="Times New Roman" w:cs="Times New Roman"/>
              </w:rPr>
              <w:t>, дифференциации</w:t>
            </w:r>
            <w:r w:rsidRPr="0030407B">
              <w:rPr>
                <w:rFonts w:ascii="Times New Roman" w:hAnsi="Times New Roman" w:cs="Times New Roman"/>
              </w:rPr>
              <w:t xml:space="preserve"> обучения.</w:t>
            </w:r>
          </w:p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407B">
              <w:rPr>
                <w:rFonts w:ascii="Times New Roman" w:hAnsi="Times New Roman" w:cs="Times New Roman"/>
              </w:rPr>
              <w:t xml:space="preserve">Обеспечить психолого-педагогическое сопровождение обучающихся с </w:t>
            </w:r>
            <w:r>
              <w:rPr>
                <w:rFonts w:ascii="Times New Roman" w:hAnsi="Times New Roman" w:cs="Times New Roman"/>
              </w:rPr>
              <w:t>низкими образовательными результатами.</w:t>
            </w:r>
          </w:p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- Создать условия для ра</w:t>
            </w:r>
            <w:r>
              <w:rPr>
                <w:rFonts w:ascii="Times New Roman" w:hAnsi="Times New Roman" w:cs="Times New Roman"/>
              </w:rPr>
              <w:t>звития способностей обучающихся</w:t>
            </w:r>
          </w:p>
        </w:tc>
        <w:tc>
          <w:tcPr>
            <w:tcW w:w="337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оценочных процедур</w:t>
            </w: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выявления обучающихся с низкими образовательными результатами</w:t>
            </w:r>
          </w:p>
        </w:tc>
        <w:tc>
          <w:tcPr>
            <w:tcW w:w="1540" w:type="dxa"/>
            <w:vAlign w:val="center"/>
          </w:tcPr>
          <w:p w:rsidR="00137220" w:rsidRPr="0030407B" w:rsidRDefault="00EF6353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– ноябрь 2021г.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Проведено не менее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тиоценочных процедур для обучающихся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Default="00137220" w:rsidP="00D6088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7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/>
              </w:rPr>
            </w:pPr>
            <w:r w:rsidRPr="0030407B">
              <w:rPr>
                <w:rFonts w:ascii="Times New Roman" w:hAnsi="Times New Roman"/>
              </w:rPr>
              <w:t>Разработка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1540" w:type="dxa"/>
            <w:vAlign w:val="center"/>
          </w:tcPr>
          <w:p w:rsidR="00137220" w:rsidRPr="0030407B" w:rsidRDefault="00EF6353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- ноябрь 2021г.</w:t>
            </w:r>
          </w:p>
        </w:tc>
        <w:tc>
          <w:tcPr>
            <w:tcW w:w="3196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/>
              </w:rPr>
            </w:pPr>
            <w:r w:rsidRPr="0030407B">
              <w:rPr>
                <w:rFonts w:ascii="Times New Roman" w:hAnsi="Times New Roman"/>
              </w:rPr>
              <w:t>Разработано не менее 10-ти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тренингов с обучающимися, показывающих низкие образовательные результаты</w:t>
            </w:r>
          </w:p>
        </w:tc>
        <w:tc>
          <w:tcPr>
            <w:tcW w:w="1540" w:type="dxa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Май, октябрь</w:t>
            </w:r>
            <w:r w:rsidRPr="0030407B">
              <w:rPr>
                <w:rFonts w:ascii="Times New Roman" w:hAnsi="Times New Roman" w:cs="Times New Roman"/>
              </w:rPr>
              <w:t xml:space="preserve"> 2021г.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не менее 2-х тренингов с обучающимися, показывающих низкие образовательные результаты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  <w:r>
              <w:rPr>
                <w:rFonts w:ascii="Times New Roman" w:hAnsi="Times New Roman" w:cs="Times New Roman"/>
              </w:rPr>
              <w:t>, педагог-психолог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Default="00137220" w:rsidP="00D6088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7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Участие обучающихся в конкурсах, выставках, соревнованиях различного уровня</w:t>
            </w:r>
          </w:p>
        </w:tc>
        <w:tc>
          <w:tcPr>
            <w:tcW w:w="1540" w:type="dxa"/>
            <w:vAlign w:val="center"/>
          </w:tcPr>
          <w:p w:rsidR="00137220" w:rsidRPr="0030407B" w:rsidRDefault="00EF6353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- ноябрь 2021г.</w:t>
            </w:r>
          </w:p>
        </w:tc>
        <w:tc>
          <w:tcPr>
            <w:tcW w:w="3196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2</w:t>
            </w:r>
            <w:r w:rsidRPr="0030407B">
              <w:rPr>
                <w:rFonts w:ascii="Times New Roman" w:hAnsi="Times New Roman" w:cs="Times New Roman"/>
              </w:rPr>
              <w:t>0 обучающихся приняли участие в конкурсах, выставках, соревнованиях различного уровня</w:t>
            </w:r>
          </w:p>
        </w:tc>
        <w:tc>
          <w:tcPr>
            <w:tcW w:w="1901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  <w:tc>
          <w:tcPr>
            <w:tcW w:w="1556" w:type="dxa"/>
            <w:vAlign w:val="center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ОУ, обучающиеся, родители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 w:val="restart"/>
          </w:tcPr>
          <w:p w:rsidR="00137220" w:rsidRPr="0030407B" w:rsidRDefault="00137220" w:rsidP="00D60883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- Обеспечить освоение и использование педагогами современных педагогических технологий, методов и приёмов обучения и воспитания учащихся;</w:t>
            </w:r>
          </w:p>
          <w:p w:rsidR="00137220" w:rsidRPr="0030407B" w:rsidRDefault="00137220" w:rsidP="00D60883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- Содействовать повышению уровня теоретической, </w:t>
            </w:r>
            <w:proofErr w:type="spellStart"/>
            <w:r w:rsidRPr="0030407B">
              <w:rPr>
                <w:rFonts w:ascii="Times New Roman" w:hAnsi="Times New Roman" w:cs="Times New Roman"/>
              </w:rPr>
              <w:t>общедидактической</w:t>
            </w:r>
            <w:proofErr w:type="spellEnd"/>
            <w:r w:rsidRPr="0030407B">
              <w:rPr>
                <w:rFonts w:ascii="Times New Roman" w:hAnsi="Times New Roman" w:cs="Times New Roman"/>
              </w:rPr>
              <w:t xml:space="preserve"> и методической подготовленности педагогов к организации образовательного процесса;</w:t>
            </w:r>
          </w:p>
          <w:p w:rsidR="00137220" w:rsidRPr="0030407B" w:rsidRDefault="00137220" w:rsidP="00D60883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- Создавать условия для самообразования учителей. </w:t>
            </w:r>
          </w:p>
        </w:tc>
        <w:tc>
          <w:tcPr>
            <w:tcW w:w="337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Участие педагогов в </w:t>
            </w:r>
            <w:r>
              <w:rPr>
                <w:rFonts w:ascii="Times New Roman" w:hAnsi="Times New Roman" w:cs="Times New Roman"/>
              </w:rPr>
              <w:t>семинаре «</w:t>
            </w:r>
            <w:r w:rsidRPr="00203ECD">
              <w:rPr>
                <w:rFonts w:ascii="Times New Roman" w:hAnsi="Times New Roman" w:cs="Times New Roman"/>
              </w:rPr>
              <w:t>Реализация программ воспитания в общеобразовательных организациях как фактор формирования успешной личности современного школьника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0" w:type="dxa"/>
          </w:tcPr>
          <w:p w:rsidR="00137220" w:rsidRPr="0030407B" w:rsidRDefault="004D033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2021г.</w:t>
            </w:r>
          </w:p>
        </w:tc>
        <w:tc>
          <w:tcPr>
            <w:tcW w:w="3196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407B">
              <w:rPr>
                <w:rFonts w:ascii="Times New Roman" w:hAnsi="Times New Roman" w:cs="Times New Roman"/>
              </w:rPr>
              <w:t>едагог</w:t>
            </w:r>
            <w:r>
              <w:rPr>
                <w:rFonts w:ascii="Times New Roman" w:hAnsi="Times New Roman" w:cs="Times New Roman"/>
              </w:rPr>
              <w:t>и</w:t>
            </w:r>
            <w:r w:rsidRPr="0030407B">
              <w:rPr>
                <w:rFonts w:ascii="Times New Roman" w:hAnsi="Times New Roman" w:cs="Times New Roman"/>
              </w:rPr>
              <w:t xml:space="preserve"> приняли участие в </w:t>
            </w:r>
            <w:r>
              <w:rPr>
                <w:rFonts w:ascii="Times New Roman" w:hAnsi="Times New Roman" w:cs="Times New Roman"/>
              </w:rPr>
              <w:t>семинаре</w:t>
            </w:r>
          </w:p>
        </w:tc>
        <w:tc>
          <w:tcPr>
            <w:tcW w:w="1901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  <w:tc>
          <w:tcPr>
            <w:tcW w:w="1556" w:type="dxa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Pr="0030407B" w:rsidRDefault="00137220" w:rsidP="00D60883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семинара по теме «</w:t>
            </w:r>
            <w:r w:rsidRPr="002C0AB9">
              <w:rPr>
                <w:rFonts w:ascii="Times New Roman" w:hAnsi="Times New Roman" w:cs="Times New Roman"/>
              </w:rPr>
              <w:t>Инновационные педагогические технологии, как условие</w:t>
            </w:r>
            <w:r w:rsidR="004D0330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повышения</w:t>
            </w:r>
            <w:r w:rsidR="004D0330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качества</w:t>
            </w:r>
            <w:r w:rsidR="004D0330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540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2021г</w:t>
            </w:r>
          </w:p>
        </w:tc>
        <w:tc>
          <w:tcPr>
            <w:tcW w:w="3196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семинара по теме «</w:t>
            </w:r>
            <w:r w:rsidRPr="002C0AB9">
              <w:rPr>
                <w:rFonts w:ascii="Times New Roman" w:hAnsi="Times New Roman" w:cs="Times New Roman"/>
              </w:rPr>
              <w:t>Инновационные педагогические технологии, как условие</w:t>
            </w:r>
            <w:r w:rsidR="00CC5434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повышения</w:t>
            </w:r>
            <w:r w:rsidR="00CC5434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качества</w:t>
            </w:r>
            <w:r w:rsidR="00CC5434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901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  <w:tc>
          <w:tcPr>
            <w:tcW w:w="1556" w:type="dxa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137220" w:rsidRPr="0030407B" w:rsidTr="00D60883">
        <w:trPr>
          <w:jc w:val="center"/>
        </w:trPr>
        <w:tc>
          <w:tcPr>
            <w:tcW w:w="1659" w:type="dxa"/>
            <w:vMerge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9" w:type="dxa"/>
            <w:vMerge/>
          </w:tcPr>
          <w:p w:rsidR="00137220" w:rsidRPr="0030407B" w:rsidRDefault="00137220" w:rsidP="00D60883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</w:tcPr>
          <w:p w:rsidR="00137220" w:rsidRDefault="00137220" w:rsidP="004D0330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Участие педагогов в </w:t>
            </w:r>
            <w:r>
              <w:rPr>
                <w:rFonts w:ascii="Times New Roman" w:hAnsi="Times New Roman" w:cs="Times New Roman"/>
              </w:rPr>
              <w:t>семинаре «</w:t>
            </w:r>
            <w:r w:rsidRPr="00203ECD">
              <w:rPr>
                <w:rFonts w:ascii="Times New Roman" w:hAnsi="Times New Roman" w:cs="Times New Roman"/>
              </w:rPr>
              <w:t xml:space="preserve">Повышение качества образования посредством повышения уровня профессиональной компетентности педагогов </w:t>
            </w:r>
            <w:r w:rsidR="004D0330">
              <w:rPr>
                <w:rFonts w:ascii="Times New Roman" w:hAnsi="Times New Roman" w:cs="Times New Roman"/>
              </w:rPr>
              <w:t>общеобразовательных учреждений Центра</w:t>
            </w:r>
            <w:r w:rsidRPr="00203E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0" w:type="dxa"/>
          </w:tcPr>
          <w:p w:rsidR="00137220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2021г.</w:t>
            </w:r>
          </w:p>
        </w:tc>
        <w:tc>
          <w:tcPr>
            <w:tcW w:w="3196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407B">
              <w:rPr>
                <w:rFonts w:ascii="Times New Roman" w:hAnsi="Times New Roman" w:cs="Times New Roman"/>
              </w:rPr>
              <w:t>едагог</w:t>
            </w:r>
            <w:r>
              <w:rPr>
                <w:rFonts w:ascii="Times New Roman" w:hAnsi="Times New Roman" w:cs="Times New Roman"/>
              </w:rPr>
              <w:t>и</w:t>
            </w:r>
            <w:r w:rsidRPr="0030407B">
              <w:rPr>
                <w:rFonts w:ascii="Times New Roman" w:hAnsi="Times New Roman" w:cs="Times New Roman"/>
              </w:rPr>
              <w:t xml:space="preserve"> приняли участие в </w:t>
            </w:r>
            <w:r>
              <w:rPr>
                <w:rFonts w:ascii="Times New Roman" w:hAnsi="Times New Roman" w:cs="Times New Roman"/>
              </w:rPr>
              <w:t>семинаре</w:t>
            </w:r>
          </w:p>
        </w:tc>
        <w:tc>
          <w:tcPr>
            <w:tcW w:w="1901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  <w:tc>
          <w:tcPr>
            <w:tcW w:w="1556" w:type="dxa"/>
          </w:tcPr>
          <w:p w:rsidR="00137220" w:rsidRPr="0030407B" w:rsidRDefault="00137220" w:rsidP="00D6088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</w:tc>
      </w:tr>
      <w:tr w:rsidR="007F6A3A" w:rsidRPr="0030407B" w:rsidTr="00D60883">
        <w:trPr>
          <w:jc w:val="center"/>
        </w:trPr>
        <w:tc>
          <w:tcPr>
            <w:tcW w:w="1659" w:type="dxa"/>
            <w:vAlign w:val="center"/>
          </w:tcPr>
          <w:p w:rsidR="007F6A3A" w:rsidRPr="0030407B" w:rsidRDefault="007F6A3A" w:rsidP="007F6A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Pr="00490B77">
              <w:rPr>
                <w:rFonts w:ascii="Times New Roman" w:hAnsi="Times New Roman" w:cs="Times New Roman"/>
                <w:b/>
              </w:rPr>
              <w:t>Низкий уровень вовлеченности родителей</w:t>
            </w:r>
          </w:p>
        </w:tc>
        <w:tc>
          <w:tcPr>
            <w:tcW w:w="2989" w:type="dxa"/>
          </w:tcPr>
          <w:p w:rsidR="007F6A3A" w:rsidRDefault="007F6A3A" w:rsidP="007F6A3A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F6A3A">
              <w:rPr>
                <w:rFonts w:ascii="Times New Roman" w:hAnsi="Times New Roman" w:cs="Times New Roman"/>
              </w:rPr>
              <w:t>Создание эффективно функционирующего Управляющего совета школы.</w:t>
            </w:r>
          </w:p>
          <w:p w:rsidR="007F6A3A" w:rsidRPr="007F6A3A" w:rsidRDefault="007F6A3A" w:rsidP="007F6A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7F6A3A">
              <w:rPr>
                <w:rFonts w:ascii="Times New Roman" w:hAnsi="Times New Roman" w:cs="Times New Roman"/>
              </w:rPr>
              <w:t xml:space="preserve">Привлечение родителей к организации, проведению и участию в различных мероприятиях школы и </w:t>
            </w:r>
            <w:r w:rsidRPr="007F6A3A">
              <w:rPr>
                <w:rFonts w:ascii="Times New Roman" w:hAnsi="Times New Roman" w:cs="Times New Roman"/>
              </w:rPr>
              <w:lastRenderedPageBreak/>
              <w:t xml:space="preserve">отдельных классов. </w:t>
            </w:r>
          </w:p>
          <w:p w:rsidR="007F6A3A" w:rsidRPr="0030407B" w:rsidRDefault="007F6A3A" w:rsidP="007F6A3A">
            <w:pPr>
              <w:tabs>
                <w:tab w:val="num" w:pos="567"/>
              </w:tabs>
              <w:ind w:left="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</w:tcPr>
          <w:p w:rsidR="007F6A3A" w:rsidRPr="0030407B" w:rsidRDefault="007F6A3A" w:rsidP="007F6A3A">
            <w:pPr>
              <w:jc w:val="both"/>
              <w:rPr>
                <w:rFonts w:ascii="Times New Roman" w:hAnsi="Times New Roman" w:cs="Times New Roman"/>
              </w:rPr>
            </w:pPr>
            <w:r w:rsidRPr="007F6A3A">
              <w:rPr>
                <w:rFonts w:ascii="Times New Roman" w:hAnsi="Times New Roman" w:cs="Times New Roman"/>
              </w:rPr>
              <w:lastRenderedPageBreak/>
              <w:t>Родители в роли организаторов принимают участие в мероприятиях различного уровня</w:t>
            </w:r>
          </w:p>
        </w:tc>
        <w:tc>
          <w:tcPr>
            <w:tcW w:w="1540" w:type="dxa"/>
          </w:tcPr>
          <w:p w:rsidR="007F6A3A" w:rsidRDefault="007F6A3A" w:rsidP="007F6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Апрель-ноябрь2021</w:t>
            </w:r>
          </w:p>
        </w:tc>
        <w:tc>
          <w:tcPr>
            <w:tcW w:w="3196" w:type="dxa"/>
          </w:tcPr>
          <w:p w:rsidR="007F6A3A" w:rsidRDefault="007F6A3A" w:rsidP="007F6A3A">
            <w:pPr>
              <w:jc w:val="both"/>
              <w:rPr>
                <w:rFonts w:ascii="Times New Roman" w:hAnsi="Times New Roman" w:cs="Times New Roman"/>
              </w:rPr>
            </w:pPr>
            <w:r w:rsidRPr="007F6A3A">
              <w:rPr>
                <w:rFonts w:ascii="Times New Roman" w:hAnsi="Times New Roman" w:cs="Times New Roman"/>
              </w:rPr>
              <w:t>Создана вертикаль Родительских комитетов, взаимодействующих между собой и подотчетных Общешкольному родительскому комитету.</w:t>
            </w:r>
          </w:p>
          <w:p w:rsidR="007F6A3A" w:rsidRDefault="007F6A3A" w:rsidP="007F6A3A">
            <w:pPr>
              <w:jc w:val="both"/>
              <w:rPr>
                <w:rFonts w:ascii="Times New Roman" w:hAnsi="Times New Roman" w:cs="Times New Roman"/>
              </w:rPr>
            </w:pPr>
            <w:r w:rsidRPr="007F6A3A">
              <w:rPr>
                <w:rFonts w:ascii="Times New Roman" w:hAnsi="Times New Roman" w:cs="Times New Roman"/>
              </w:rPr>
              <w:t xml:space="preserve">Управляющий совет принимает активное участие в </w:t>
            </w:r>
            <w:r w:rsidRPr="007F6A3A">
              <w:rPr>
                <w:rFonts w:ascii="Times New Roman" w:hAnsi="Times New Roman" w:cs="Times New Roman"/>
              </w:rPr>
              <w:lastRenderedPageBreak/>
              <w:t>разработке нормативно-правовых актов образовательной организации, устанавливает дополнительные критерии оценки качества работы организации.</w:t>
            </w:r>
          </w:p>
        </w:tc>
        <w:tc>
          <w:tcPr>
            <w:tcW w:w="1901" w:type="dxa"/>
          </w:tcPr>
          <w:p w:rsidR="007F6A3A" w:rsidRDefault="007F6A3A" w:rsidP="007F6A3A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lastRenderedPageBreak/>
              <w:t>Руководитель ОУ, заместитель директора ОУ</w:t>
            </w:r>
          </w:p>
          <w:p w:rsidR="007F6A3A" w:rsidRPr="0030407B" w:rsidRDefault="007F6A3A" w:rsidP="007F6A3A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556" w:type="dxa"/>
          </w:tcPr>
          <w:p w:rsidR="007F6A3A" w:rsidRDefault="007F6A3A" w:rsidP="007F6A3A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Педагоги ОУ</w:t>
            </w:r>
          </w:p>
          <w:p w:rsidR="007F6A3A" w:rsidRPr="0030407B" w:rsidRDefault="007F6A3A" w:rsidP="007F6A3A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</w:t>
            </w:r>
          </w:p>
        </w:tc>
      </w:tr>
    </w:tbl>
    <w:p w:rsidR="00137220" w:rsidRDefault="00137220" w:rsidP="001372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37220" w:rsidSect="00B65E1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137220" w:rsidRDefault="00137220" w:rsidP="00137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2.3. Механизм реализации программы</w:t>
      </w:r>
    </w:p>
    <w:p w:rsidR="00137220" w:rsidRPr="00192D62" w:rsidRDefault="00137220" w:rsidP="00137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2D62">
        <w:rPr>
          <w:rFonts w:ascii="Times New Roman" w:hAnsi="Times New Roman" w:cs="Times New Roman"/>
          <w:sz w:val="28"/>
          <w:szCs w:val="28"/>
        </w:rPr>
        <w:t>По каждому рисковому профилю разработана подпрограмма развития:</w:t>
      </w:r>
    </w:p>
    <w:p w:rsidR="00137220" w:rsidRPr="00192D62" w:rsidRDefault="00137220" w:rsidP="00137220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2D62">
        <w:rPr>
          <w:rFonts w:ascii="Times New Roman" w:hAnsi="Times New Roman" w:cs="Times New Roman"/>
          <w:sz w:val="28"/>
          <w:szCs w:val="28"/>
        </w:rPr>
        <w:t>Подпрограмма «Низкий уровень оснащения школы»</w:t>
      </w:r>
    </w:p>
    <w:p w:rsidR="00137220" w:rsidRPr="00192D62" w:rsidRDefault="00137220" w:rsidP="00137220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2D62">
        <w:rPr>
          <w:rFonts w:ascii="Times New Roman" w:hAnsi="Times New Roman" w:cs="Times New Roman"/>
          <w:sz w:val="28"/>
          <w:szCs w:val="28"/>
        </w:rPr>
        <w:t>Подпрограмма «Дефицит педагогических кадров»</w:t>
      </w:r>
    </w:p>
    <w:p w:rsidR="00137220" w:rsidRDefault="00137220" w:rsidP="00137220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2D62">
        <w:rPr>
          <w:rFonts w:ascii="Times New Roman" w:hAnsi="Times New Roman" w:cs="Times New Roman"/>
          <w:sz w:val="28"/>
          <w:szCs w:val="28"/>
        </w:rPr>
        <w:t xml:space="preserve">Подпрограмма «Высокая доля обучающихся с рисками учебной </w:t>
      </w:r>
      <w:proofErr w:type="spellStart"/>
      <w:r w:rsidRPr="00192D62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192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A3A" w:rsidRDefault="003E7371" w:rsidP="003E7371">
      <w:pPr>
        <w:pStyle w:val="a4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3E7371">
        <w:rPr>
          <w:rFonts w:ascii="Times New Roman" w:hAnsi="Times New Roman" w:cs="Times New Roman"/>
          <w:sz w:val="28"/>
          <w:szCs w:val="28"/>
        </w:rPr>
        <w:t xml:space="preserve"> Низкий уровень вовлеченности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7220" w:rsidRDefault="00137220" w:rsidP="00137220">
      <w:pPr>
        <w:pStyle w:val="a4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37220" w:rsidRPr="0026543E" w:rsidRDefault="00137220" w:rsidP="00137220">
      <w:pPr>
        <w:pStyle w:val="a4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43E">
        <w:rPr>
          <w:rFonts w:ascii="Times New Roman" w:hAnsi="Times New Roman" w:cs="Times New Roman"/>
          <w:b/>
          <w:sz w:val="28"/>
          <w:szCs w:val="28"/>
        </w:rPr>
        <w:t>Подпрограмма «Низкий уровень оснащения школы»</w:t>
      </w:r>
    </w:p>
    <w:p w:rsidR="00137220" w:rsidRPr="00BE031F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Выявленные </w:t>
      </w:r>
      <w:r w:rsidRPr="0026543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проблемы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BE031F">
        <w:rPr>
          <w:rFonts w:ascii="Times New Roman" w:hAnsi="Times New Roman" w:cs="Times New Roman"/>
          <w:color w:val="000000"/>
          <w:sz w:val="28"/>
          <w:szCs w:val="28"/>
        </w:rPr>
        <w:t>кабинеты физи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E031F">
        <w:rPr>
          <w:rFonts w:ascii="Times New Roman" w:hAnsi="Times New Roman" w:cs="Times New Roman"/>
          <w:color w:val="000000"/>
          <w:sz w:val="28"/>
          <w:szCs w:val="28"/>
        </w:rPr>
        <w:t>и, химии и биологии</w:t>
      </w:r>
      <w:r w:rsidRPr="00BE03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недостаточно укомплектованы</w:t>
      </w:r>
      <w:r w:rsidR="004D03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E031F">
        <w:rPr>
          <w:rFonts w:ascii="Times New Roman" w:hAnsi="Times New Roman" w:cs="Times New Roman"/>
          <w:sz w:val="28"/>
          <w:szCs w:val="28"/>
        </w:rPr>
        <w:t xml:space="preserve">лабораторно - практическим оборудованием </w:t>
      </w:r>
      <w:r w:rsidRPr="00BE031F">
        <w:rPr>
          <w:rFonts w:ascii="Times New Roman" w:hAnsi="Times New Roman" w:cs="Times New Roman"/>
          <w:color w:val="000000"/>
          <w:sz w:val="28"/>
          <w:szCs w:val="28"/>
        </w:rPr>
        <w:t xml:space="preserve">для осуществления образовательного процесса; не в полной мере используется </w:t>
      </w:r>
      <w:r w:rsidRPr="00BE031F">
        <w:rPr>
          <w:rFonts w:ascii="Times New Roman" w:hAnsi="Times New Roman" w:cs="Times New Roman"/>
          <w:sz w:val="28"/>
          <w:szCs w:val="28"/>
        </w:rPr>
        <w:t>компьютерное оборудование кабинетов информатики, математики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7220" w:rsidRPr="0096524F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524F">
        <w:rPr>
          <w:rFonts w:ascii="Times New Roman" w:hAnsi="Times New Roman" w:cs="Times New Roman"/>
          <w:sz w:val="28"/>
          <w:szCs w:val="28"/>
        </w:rPr>
        <w:t xml:space="preserve"> создание условий для образовательного процесса – оснащение необходимым материально-техническим и учебно-методическим оборудованием, совершенствование материально- технической и учебно-методической базы образовательного процесса, создание безопасных условий пребывания школьников и персонала, соблюдение санитарно-гигиенического режима, мер противопожарной и электробезопасности.</w:t>
      </w:r>
    </w:p>
    <w:p w:rsidR="00137220" w:rsidRPr="004D42BE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37220" w:rsidRPr="0096524F" w:rsidRDefault="00137220" w:rsidP="0013722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Pr="0096524F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6524F">
        <w:rPr>
          <w:rFonts w:ascii="Times New Roman" w:hAnsi="Times New Roman" w:cs="Times New Roman"/>
          <w:sz w:val="28"/>
          <w:szCs w:val="28"/>
        </w:rPr>
        <w:t xml:space="preserve"> для обновления образовательной инфраструктуры.</w:t>
      </w:r>
    </w:p>
    <w:p w:rsidR="00137220" w:rsidRPr="0096524F" w:rsidRDefault="00137220" w:rsidP="00137220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96524F">
        <w:rPr>
          <w:rFonts w:ascii="Times New Roman" w:hAnsi="Times New Roman" w:cs="Times New Roman"/>
          <w:sz w:val="28"/>
          <w:szCs w:val="28"/>
        </w:rPr>
        <w:t xml:space="preserve"> пополнени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524F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общеобразовательного учреждения (кабинетов химии, физики, биологии).</w:t>
      </w:r>
    </w:p>
    <w:p w:rsidR="00137220" w:rsidRPr="0096524F" w:rsidRDefault="00137220" w:rsidP="00137220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24F">
        <w:rPr>
          <w:rFonts w:ascii="Times New Roman" w:hAnsi="Times New Roman" w:cs="Times New Roman"/>
          <w:sz w:val="28"/>
          <w:szCs w:val="28"/>
        </w:rPr>
        <w:t xml:space="preserve"> - Создание и открытие Центра образования естественно-научной и технологической направленности «Точка роста».</w:t>
      </w:r>
    </w:p>
    <w:p w:rsidR="00137220" w:rsidRPr="0096524F" w:rsidRDefault="00137220" w:rsidP="0013722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24F">
        <w:rPr>
          <w:rFonts w:ascii="Times New Roman" w:hAnsi="Times New Roman" w:cs="Times New Roman"/>
          <w:sz w:val="28"/>
          <w:szCs w:val="28"/>
        </w:rPr>
        <w:t xml:space="preserve">Создание условий для использования информационно-коммуникационных технологий. </w:t>
      </w:r>
    </w:p>
    <w:p w:rsidR="00137220" w:rsidRDefault="00137220" w:rsidP="0013722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24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96524F">
        <w:rPr>
          <w:rFonts w:ascii="Times New Roman" w:hAnsi="Times New Roman" w:cs="Times New Roman"/>
          <w:sz w:val="28"/>
          <w:szCs w:val="28"/>
        </w:rPr>
        <w:t>медиатеки</w:t>
      </w:r>
      <w:proofErr w:type="spellEnd"/>
      <w:r w:rsidRPr="0096524F">
        <w:rPr>
          <w:rFonts w:ascii="Times New Roman" w:hAnsi="Times New Roman" w:cs="Times New Roman"/>
          <w:sz w:val="28"/>
          <w:szCs w:val="28"/>
        </w:rPr>
        <w:t xml:space="preserve"> электронными (цифровыми) образовательными ресурсами.</w:t>
      </w:r>
    </w:p>
    <w:p w:rsidR="00137220" w:rsidRDefault="00137220" w:rsidP="001372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031F">
        <w:rPr>
          <w:rFonts w:ascii="Times New Roman" w:hAnsi="Times New Roman" w:cs="Times New Roman"/>
          <w:i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подпрограммы: </w:t>
      </w:r>
      <w:r w:rsidR="004D0330">
        <w:rPr>
          <w:rFonts w:ascii="Times New Roman" w:hAnsi="Times New Roman" w:cs="Times New Roman"/>
          <w:sz w:val="28"/>
          <w:szCs w:val="28"/>
        </w:rPr>
        <w:t>апрель</w:t>
      </w:r>
      <w:r w:rsidRPr="00F514C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ноябрь</w:t>
      </w:r>
      <w:r w:rsidRPr="00F514C2">
        <w:rPr>
          <w:rFonts w:ascii="Times New Roman" w:hAnsi="Times New Roman" w:cs="Times New Roman"/>
          <w:sz w:val="28"/>
          <w:szCs w:val="28"/>
        </w:rPr>
        <w:t xml:space="preserve"> 2021 года</w:t>
      </w:r>
    </w:p>
    <w:p w:rsidR="00137220" w:rsidRPr="004D42BE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Основные этапы работы: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80B46">
        <w:rPr>
          <w:rFonts w:ascii="Times New Roman" w:hAnsi="Times New Roman" w:cs="Times New Roman"/>
          <w:sz w:val="28"/>
          <w:szCs w:val="28"/>
        </w:rPr>
        <w:t xml:space="preserve">оснащение </w:t>
      </w:r>
      <w:r w:rsidRPr="00BE031F">
        <w:rPr>
          <w:rFonts w:ascii="Times New Roman" w:hAnsi="Times New Roman" w:cs="Times New Roman"/>
          <w:sz w:val="28"/>
          <w:szCs w:val="28"/>
        </w:rPr>
        <w:t>лабораторно - практическим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кабинетов химии, физики, биологии;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использования </w:t>
      </w:r>
      <w:r w:rsidRPr="0096524F">
        <w:rPr>
          <w:rFonts w:ascii="Times New Roman" w:hAnsi="Times New Roman" w:cs="Times New Roman"/>
          <w:sz w:val="28"/>
          <w:szCs w:val="28"/>
        </w:rPr>
        <w:t>материально-техническ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524F">
        <w:rPr>
          <w:rFonts w:ascii="Times New Roman" w:hAnsi="Times New Roman" w:cs="Times New Roman"/>
          <w:sz w:val="28"/>
          <w:szCs w:val="28"/>
        </w:rPr>
        <w:t xml:space="preserve"> и учебно-методическ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524F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sz w:val="28"/>
          <w:szCs w:val="28"/>
        </w:rPr>
        <w:t xml:space="preserve"> создана материально-техническая база, отвечающая требованиям качественной подготовки </w:t>
      </w:r>
      <w:proofErr w:type="gramStart"/>
      <w:r w:rsidRPr="0096524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6524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898" w:type="dxa"/>
        <w:jc w:val="center"/>
        <w:tblLayout w:type="fixed"/>
        <w:tblLook w:val="04A0"/>
      </w:tblPr>
      <w:tblGrid>
        <w:gridCol w:w="643"/>
        <w:gridCol w:w="2828"/>
        <w:gridCol w:w="1582"/>
        <w:gridCol w:w="2864"/>
        <w:gridCol w:w="1981"/>
      </w:tblGrid>
      <w:tr w:rsidR="00137220" w:rsidRPr="00BE031F" w:rsidTr="00D60883">
        <w:trPr>
          <w:jc w:val="center"/>
        </w:trPr>
        <w:tc>
          <w:tcPr>
            <w:tcW w:w="643" w:type="dxa"/>
          </w:tcPr>
          <w:p w:rsidR="00137220" w:rsidRPr="00BE031F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28" w:type="dxa"/>
          </w:tcPr>
          <w:p w:rsidR="00137220" w:rsidRPr="00BE031F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82" w:type="dxa"/>
          </w:tcPr>
          <w:p w:rsidR="00137220" w:rsidRPr="00BE031F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864" w:type="dxa"/>
          </w:tcPr>
          <w:p w:rsidR="00137220" w:rsidRPr="00BE031F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реализации</w:t>
            </w:r>
          </w:p>
        </w:tc>
        <w:tc>
          <w:tcPr>
            <w:tcW w:w="1981" w:type="dxa"/>
          </w:tcPr>
          <w:p w:rsidR="00137220" w:rsidRPr="00BE031F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37220" w:rsidRPr="00BE031F" w:rsidTr="00D60883">
        <w:trPr>
          <w:jc w:val="center"/>
        </w:trPr>
        <w:tc>
          <w:tcPr>
            <w:tcW w:w="643" w:type="dxa"/>
          </w:tcPr>
          <w:p w:rsidR="00137220" w:rsidRPr="00BE031F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Align w:val="center"/>
          </w:tcPr>
          <w:p w:rsidR="00137220" w:rsidRPr="00BE031F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t>Оснащение оборудованием кабинета химии, биологии, физики</w:t>
            </w:r>
          </w:p>
        </w:tc>
        <w:tc>
          <w:tcPr>
            <w:tcW w:w="1582" w:type="dxa"/>
            <w:vAlign w:val="center"/>
          </w:tcPr>
          <w:p w:rsidR="00137220" w:rsidRPr="00BE031F" w:rsidRDefault="004D033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137220" w:rsidRPr="00BE031F">
              <w:rPr>
                <w:rFonts w:ascii="Times New Roman" w:hAnsi="Times New Roman" w:cs="Times New Roman"/>
                <w:sz w:val="24"/>
                <w:szCs w:val="24"/>
              </w:rPr>
              <w:t xml:space="preserve"> – сентябрь</w:t>
            </w:r>
          </w:p>
          <w:p w:rsidR="00137220" w:rsidRPr="00BE031F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2864" w:type="dxa"/>
            <w:vAlign w:val="center"/>
          </w:tcPr>
          <w:p w:rsidR="00137220" w:rsidRPr="00BE031F" w:rsidRDefault="00137220" w:rsidP="00D60883">
            <w:pPr>
              <w:ind w:left="33" w:hanging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t>Кабинеты химии, биологии, физики оснащены оборудованием</w:t>
            </w:r>
          </w:p>
        </w:tc>
        <w:tc>
          <w:tcPr>
            <w:tcW w:w="1981" w:type="dxa"/>
            <w:vAlign w:val="center"/>
          </w:tcPr>
          <w:p w:rsidR="00137220" w:rsidRPr="00BE031F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137220" w:rsidRPr="00BE031F" w:rsidTr="00D60883">
        <w:trPr>
          <w:jc w:val="center"/>
        </w:trPr>
        <w:tc>
          <w:tcPr>
            <w:tcW w:w="643" w:type="dxa"/>
          </w:tcPr>
          <w:p w:rsidR="00137220" w:rsidRPr="00BE031F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137220" w:rsidRPr="00BE031F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компьютерного </w:t>
            </w:r>
            <w:r w:rsidRPr="00BE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кабинетов информатики, математики</w:t>
            </w:r>
          </w:p>
        </w:tc>
        <w:tc>
          <w:tcPr>
            <w:tcW w:w="1582" w:type="dxa"/>
            <w:vAlign w:val="center"/>
          </w:tcPr>
          <w:p w:rsidR="00137220" w:rsidRPr="00BE031F" w:rsidRDefault="004D033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="00137220" w:rsidRPr="00BE031F">
              <w:rPr>
                <w:rFonts w:ascii="Times New Roman" w:hAnsi="Times New Roman" w:cs="Times New Roman"/>
                <w:sz w:val="24"/>
                <w:szCs w:val="24"/>
              </w:rPr>
              <w:t xml:space="preserve"> – ноябрь </w:t>
            </w:r>
            <w:r w:rsidR="00137220" w:rsidRPr="00BE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2021г.</w:t>
            </w:r>
          </w:p>
        </w:tc>
        <w:tc>
          <w:tcPr>
            <w:tcW w:w="2864" w:type="dxa"/>
            <w:vAlign w:val="center"/>
          </w:tcPr>
          <w:p w:rsidR="00137220" w:rsidRPr="00BE031F" w:rsidRDefault="00137220" w:rsidP="00D60883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Компьютерное оборудование кабинетов </w:t>
            </w:r>
            <w:r w:rsidRPr="00BE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информатики, математики используется педагогами для проведения уроков, внеурочных занятий</w:t>
            </w:r>
          </w:p>
        </w:tc>
        <w:tc>
          <w:tcPr>
            <w:tcW w:w="1981" w:type="dxa"/>
            <w:vAlign w:val="center"/>
          </w:tcPr>
          <w:p w:rsidR="00137220" w:rsidRPr="00BE031F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ОУ</w:t>
            </w:r>
          </w:p>
        </w:tc>
      </w:tr>
    </w:tbl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220" w:rsidRPr="00E55D84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D84">
        <w:rPr>
          <w:rFonts w:ascii="Times New Roman" w:hAnsi="Times New Roman" w:cs="Times New Roman"/>
          <w:b/>
          <w:sz w:val="28"/>
          <w:szCs w:val="28"/>
        </w:rPr>
        <w:t>Подпрограмма «Дефицит педагогических кадров»</w:t>
      </w:r>
    </w:p>
    <w:p w:rsidR="00137220" w:rsidRDefault="00137220" w:rsidP="0013722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Выявленные </w:t>
      </w:r>
      <w:r w:rsidRPr="0026543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проблемы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F33096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</w:t>
      </w:r>
      <w:r w:rsidR="004D42BE">
        <w:rPr>
          <w:rFonts w:ascii="Times New Roman" w:hAnsi="Times New Roman" w:cs="Times New Roman"/>
          <w:color w:val="000000"/>
          <w:sz w:val="28"/>
          <w:szCs w:val="28"/>
        </w:rPr>
        <w:t>педагога-психолога, логопеда,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социального педагога</w:t>
      </w:r>
      <w:r w:rsidR="004D42BE">
        <w:rPr>
          <w:rFonts w:ascii="Times New Roman" w:hAnsi="Times New Roman" w:cs="Times New Roman"/>
          <w:color w:val="000000"/>
          <w:sz w:val="28"/>
          <w:szCs w:val="28"/>
        </w:rPr>
        <w:t xml:space="preserve"> и учителя географии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общеобразовательном учреждении.</w:t>
      </w:r>
    </w:p>
    <w:p w:rsidR="00137220" w:rsidRPr="0096524F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4D0330" w:rsidRPr="00D12F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2F01">
        <w:rPr>
          <w:rFonts w:ascii="Times New Roman" w:hAnsi="Times New Roman" w:cs="Times New Roman"/>
          <w:sz w:val="28"/>
          <w:szCs w:val="28"/>
        </w:rPr>
        <w:t>создать условия для привлечения педагогических работников (</w:t>
      </w:r>
      <w:r w:rsidRPr="00D12F01">
        <w:rPr>
          <w:rFonts w:ascii="Times New Roman" w:hAnsi="Times New Roman"/>
          <w:sz w:val="28"/>
          <w:szCs w:val="28"/>
        </w:rPr>
        <w:t>педагога-психолога, логопеда, социального педагога</w:t>
      </w:r>
      <w:r w:rsidR="00D12F01" w:rsidRPr="00D12F01">
        <w:rPr>
          <w:rFonts w:ascii="Times New Roman" w:hAnsi="Times New Roman"/>
          <w:sz w:val="28"/>
          <w:szCs w:val="28"/>
        </w:rPr>
        <w:t>, географа</w:t>
      </w:r>
      <w:r w:rsidRPr="00D12F01">
        <w:rPr>
          <w:rFonts w:ascii="Times New Roman" w:hAnsi="Times New Roman" w:cs="Times New Roman"/>
          <w:sz w:val="28"/>
          <w:szCs w:val="28"/>
        </w:rPr>
        <w:t>) в общеобразовательное учреждение, психолого-педагогического сопровождения обучающихся</w:t>
      </w:r>
      <w:r w:rsidRPr="0096524F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учреждения.</w:t>
      </w:r>
    </w:p>
    <w:p w:rsidR="00137220" w:rsidRPr="004D42BE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37220" w:rsidRDefault="00137220" w:rsidP="00137220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96524F">
        <w:rPr>
          <w:rFonts w:ascii="Times New Roman" w:hAnsi="Times New Roman"/>
          <w:sz w:val="28"/>
          <w:szCs w:val="28"/>
        </w:rPr>
        <w:t>Обеспеч</w:t>
      </w:r>
      <w:r>
        <w:rPr>
          <w:rFonts w:ascii="Times New Roman" w:hAnsi="Times New Roman"/>
          <w:sz w:val="28"/>
          <w:szCs w:val="28"/>
        </w:rPr>
        <w:t>ение</w:t>
      </w:r>
      <w:r w:rsidRPr="0096524F">
        <w:rPr>
          <w:rFonts w:ascii="Times New Roman" w:hAnsi="Times New Roman"/>
          <w:sz w:val="28"/>
          <w:szCs w:val="28"/>
        </w:rPr>
        <w:t xml:space="preserve"> сетево</w:t>
      </w:r>
      <w:r>
        <w:rPr>
          <w:rFonts w:ascii="Times New Roman" w:hAnsi="Times New Roman"/>
          <w:sz w:val="28"/>
          <w:szCs w:val="28"/>
        </w:rPr>
        <w:t>го</w:t>
      </w:r>
      <w:r w:rsidRPr="0096524F">
        <w:rPr>
          <w:rFonts w:ascii="Times New Roman" w:hAnsi="Times New Roman"/>
          <w:sz w:val="28"/>
          <w:szCs w:val="28"/>
        </w:rPr>
        <w:t xml:space="preserve"> взаимодействи</w:t>
      </w:r>
      <w:r>
        <w:rPr>
          <w:rFonts w:ascii="Times New Roman" w:hAnsi="Times New Roman"/>
          <w:sz w:val="28"/>
          <w:szCs w:val="28"/>
        </w:rPr>
        <w:t>я</w:t>
      </w:r>
      <w:r w:rsidR="004D0330">
        <w:rPr>
          <w:rFonts w:ascii="Times New Roman" w:hAnsi="Times New Roman"/>
          <w:sz w:val="28"/>
          <w:szCs w:val="28"/>
        </w:rPr>
        <w:t xml:space="preserve"> со школами</w:t>
      </w:r>
      <w:r w:rsidRPr="0096524F">
        <w:rPr>
          <w:rFonts w:ascii="Times New Roman" w:hAnsi="Times New Roman"/>
          <w:sz w:val="28"/>
          <w:szCs w:val="28"/>
        </w:rPr>
        <w:t xml:space="preserve"> «</w:t>
      </w:r>
      <w:r w:rsidR="004D0330">
        <w:rPr>
          <w:rFonts w:ascii="Times New Roman" w:hAnsi="Times New Roman"/>
          <w:sz w:val="28"/>
          <w:szCs w:val="28"/>
        </w:rPr>
        <w:t>Центра</w:t>
      </w:r>
      <w:r w:rsidRPr="0096524F">
        <w:rPr>
          <w:rFonts w:ascii="Times New Roman" w:hAnsi="Times New Roman"/>
          <w:sz w:val="28"/>
          <w:szCs w:val="28"/>
        </w:rPr>
        <w:t>» для привлечения педагога-психолога, логопеда,  социального педагога.</w:t>
      </w:r>
    </w:p>
    <w:p w:rsidR="00137220" w:rsidRDefault="00137220" w:rsidP="00137220">
      <w:pPr>
        <w:pStyle w:val="a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47FB">
        <w:rPr>
          <w:rFonts w:ascii="Times New Roman" w:hAnsi="Times New Roman" w:cs="Times New Roman"/>
          <w:i/>
          <w:sz w:val="28"/>
          <w:szCs w:val="28"/>
        </w:rPr>
        <w:t>Сроки</w:t>
      </w:r>
      <w:r w:rsidR="004D0330">
        <w:rPr>
          <w:rFonts w:ascii="Times New Roman" w:hAnsi="Times New Roman" w:cs="Times New Roman"/>
          <w:sz w:val="28"/>
          <w:szCs w:val="28"/>
        </w:rPr>
        <w:t xml:space="preserve"> реализации подпрограммы: апрель</w:t>
      </w:r>
      <w:r w:rsidRPr="00F147FB">
        <w:rPr>
          <w:rFonts w:ascii="Times New Roman" w:hAnsi="Times New Roman" w:cs="Times New Roman"/>
          <w:sz w:val="28"/>
          <w:szCs w:val="28"/>
        </w:rPr>
        <w:t>-ноябрь 2021 года</w:t>
      </w:r>
    </w:p>
    <w:p w:rsidR="00137220" w:rsidRPr="004D42BE" w:rsidRDefault="00137220" w:rsidP="00137220">
      <w:pPr>
        <w:pStyle w:val="a5"/>
        <w:tabs>
          <w:tab w:val="left" w:pos="851"/>
        </w:tabs>
        <w:ind w:left="567"/>
        <w:jc w:val="both"/>
        <w:rPr>
          <w:rFonts w:ascii="Times New Roman" w:hAnsi="Times New Roman"/>
          <w:b/>
          <w:i/>
          <w:sz w:val="28"/>
          <w:szCs w:val="28"/>
        </w:rPr>
      </w:pPr>
      <w:r w:rsidRPr="004D42BE">
        <w:rPr>
          <w:rFonts w:ascii="Times New Roman" w:hAnsi="Times New Roman" w:cs="Times New Roman"/>
          <w:b/>
          <w:i/>
          <w:sz w:val="28"/>
          <w:szCs w:val="28"/>
        </w:rPr>
        <w:t>Основные этапы по работы:</w:t>
      </w:r>
    </w:p>
    <w:p w:rsidR="00137220" w:rsidRPr="004B0C97" w:rsidRDefault="00137220" w:rsidP="00137220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C97">
        <w:rPr>
          <w:rFonts w:ascii="Times New Roman" w:hAnsi="Times New Roman" w:cs="Times New Roman"/>
          <w:sz w:val="28"/>
          <w:szCs w:val="28"/>
        </w:rPr>
        <w:t xml:space="preserve">- Привлечение </w:t>
      </w:r>
      <w:r w:rsidRPr="004B0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педагогов-психологов, социальных педагогов, логопедов из близлежащих общеобразовательных учреждений для проведения онлайн консультаций с учителями - предметниками, обучающимися, родителями.</w:t>
      </w:r>
    </w:p>
    <w:p w:rsidR="00137220" w:rsidRPr="004B0C97" w:rsidRDefault="00137220" w:rsidP="00137220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0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работы педагогов-психологов, социальных педагогов, логопедов с участниками образовательного процесса.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педагогом-психологом, логопедом, социальным </w:t>
      </w:r>
      <w:r w:rsidRPr="0096524F">
        <w:rPr>
          <w:rFonts w:ascii="Times New Roman" w:hAnsi="Times New Roman"/>
          <w:sz w:val="28"/>
          <w:szCs w:val="28"/>
        </w:rPr>
        <w:t>педагог</w:t>
      </w:r>
      <w:r>
        <w:rPr>
          <w:rFonts w:ascii="Times New Roman" w:hAnsi="Times New Roman"/>
          <w:sz w:val="28"/>
          <w:szCs w:val="28"/>
        </w:rPr>
        <w:t>ом</w:t>
      </w:r>
      <w:r w:rsidRPr="0096524F">
        <w:rPr>
          <w:rFonts w:ascii="Times New Roman" w:hAnsi="Times New Roman" w:cs="Times New Roman"/>
          <w:sz w:val="28"/>
          <w:szCs w:val="28"/>
        </w:rPr>
        <w:t xml:space="preserve"> организовано</w:t>
      </w:r>
      <w:r w:rsidR="004D0330">
        <w:rPr>
          <w:rFonts w:ascii="Times New Roman" w:hAnsi="Times New Roman" w:cs="Times New Roman"/>
          <w:sz w:val="28"/>
          <w:szCs w:val="28"/>
        </w:rPr>
        <w:t xml:space="preserve"> психолого-педагогическое</w:t>
      </w:r>
      <w:r w:rsidRPr="0096524F">
        <w:rPr>
          <w:rFonts w:ascii="Times New Roman" w:hAnsi="Times New Roman" w:cs="Times New Roman"/>
          <w:sz w:val="28"/>
          <w:szCs w:val="28"/>
        </w:rPr>
        <w:t xml:space="preserve"> сопровождение образовательного процесса.</w:t>
      </w:r>
    </w:p>
    <w:p w:rsidR="004D0330" w:rsidRPr="0096524F" w:rsidRDefault="004D0330" w:rsidP="00137220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68" w:type="dxa"/>
        <w:jc w:val="center"/>
        <w:tblLayout w:type="fixed"/>
        <w:tblLook w:val="04A0"/>
      </w:tblPr>
      <w:tblGrid>
        <w:gridCol w:w="652"/>
        <w:gridCol w:w="2538"/>
        <w:gridCol w:w="1611"/>
        <w:gridCol w:w="2440"/>
        <w:gridCol w:w="1927"/>
      </w:tblGrid>
      <w:tr w:rsidR="00137220" w:rsidRPr="004B0C97" w:rsidTr="00D60883">
        <w:trPr>
          <w:jc w:val="center"/>
        </w:trPr>
        <w:tc>
          <w:tcPr>
            <w:tcW w:w="652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38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611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440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реализации</w:t>
            </w:r>
          </w:p>
        </w:tc>
        <w:tc>
          <w:tcPr>
            <w:tcW w:w="1927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37220" w:rsidRPr="004B0C97" w:rsidTr="00D60883">
        <w:trPr>
          <w:jc w:val="center"/>
        </w:trPr>
        <w:tc>
          <w:tcPr>
            <w:tcW w:w="652" w:type="dxa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vAlign w:val="center"/>
          </w:tcPr>
          <w:p w:rsidR="00137220" w:rsidRPr="004B0C97" w:rsidRDefault="00137220" w:rsidP="004D0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Заключение догово</w:t>
            </w:r>
            <w:r w:rsidR="004D0330">
              <w:rPr>
                <w:rFonts w:ascii="Times New Roman" w:hAnsi="Times New Roman" w:cs="Times New Roman"/>
                <w:sz w:val="24"/>
                <w:szCs w:val="24"/>
              </w:rPr>
              <w:t>ра о сетевом взаимодействии с ГК</w:t>
            </w: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4D0330">
              <w:rPr>
                <w:rFonts w:ascii="Times New Roman" w:hAnsi="Times New Roman" w:cs="Times New Roman"/>
                <w:sz w:val="24"/>
                <w:szCs w:val="24"/>
              </w:rPr>
              <w:t xml:space="preserve">РД </w:t>
            </w: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D0330">
              <w:rPr>
                <w:rFonts w:ascii="Times New Roman" w:hAnsi="Times New Roman" w:cs="Times New Roman"/>
                <w:sz w:val="24"/>
                <w:szCs w:val="24"/>
              </w:rPr>
              <w:t>ЦОДОУ ЗОЖ</w:t>
            </w: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  <w:vAlign w:val="center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2440" w:type="dxa"/>
            <w:vAlign w:val="center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договор о сетевом взаимодействии с 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>ГК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 xml:space="preserve">РД 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>ЦОДОУ ЗОЖ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27" w:type="dxa"/>
            <w:vAlign w:val="center"/>
          </w:tcPr>
          <w:p w:rsidR="00137220" w:rsidRPr="004B0C97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137220" w:rsidRPr="004B0C97" w:rsidTr="00D60883">
        <w:trPr>
          <w:jc w:val="center"/>
        </w:trPr>
        <w:tc>
          <w:tcPr>
            <w:tcW w:w="652" w:type="dxa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  <w:vAlign w:val="center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работы педагога-психолога, логопеда, социального педагога </w:t>
            </w:r>
          </w:p>
        </w:tc>
        <w:tc>
          <w:tcPr>
            <w:tcW w:w="1611" w:type="dxa"/>
            <w:vAlign w:val="center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Август - сентябрь 2021г</w:t>
            </w:r>
          </w:p>
        </w:tc>
        <w:tc>
          <w:tcPr>
            <w:tcW w:w="2440" w:type="dxa"/>
            <w:vAlign w:val="center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Разработан план работы педагога-психолога, логопеда, социального педагога</w:t>
            </w:r>
          </w:p>
        </w:tc>
        <w:tc>
          <w:tcPr>
            <w:tcW w:w="1927" w:type="dxa"/>
            <w:vAlign w:val="center"/>
          </w:tcPr>
          <w:p w:rsidR="00137220" w:rsidRPr="004B0C97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137220" w:rsidRPr="004B0C97" w:rsidTr="00D60883">
        <w:trPr>
          <w:jc w:val="center"/>
        </w:trPr>
        <w:tc>
          <w:tcPr>
            <w:tcW w:w="652" w:type="dxa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  <w:vAlign w:val="center"/>
          </w:tcPr>
          <w:p w:rsidR="00137220" w:rsidRPr="004B0C97" w:rsidRDefault="00137220" w:rsidP="00BF5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B0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онлайн консультаций учителей - предметников, родителей с педагогом-психологом, социальным </w:t>
            </w:r>
            <w:r w:rsidRPr="004B0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педагогом, логопедом из </w:t>
            </w:r>
            <w:r w:rsidR="00BF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 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>ГК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 xml:space="preserve">РД 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5736">
              <w:rPr>
                <w:rFonts w:ascii="Times New Roman" w:hAnsi="Times New Roman" w:cs="Times New Roman"/>
                <w:sz w:val="24"/>
                <w:szCs w:val="24"/>
              </w:rPr>
              <w:t>ЦОДОУ ЗОЖ</w:t>
            </w:r>
            <w:r w:rsidR="00BF5736" w:rsidRPr="004B0C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1" w:type="dxa"/>
            <w:vAlign w:val="center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Апрель-ноябрь 2021г.</w:t>
            </w:r>
          </w:p>
        </w:tc>
        <w:tc>
          <w:tcPr>
            <w:tcW w:w="2440" w:type="dxa"/>
            <w:vAlign w:val="center"/>
          </w:tcPr>
          <w:p w:rsidR="00137220" w:rsidRPr="004B0C97" w:rsidRDefault="00137220" w:rsidP="00D60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не менее 5-ти онлайн консультаций </w:t>
            </w:r>
            <w:r w:rsidRPr="004B0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учителей - предметников, родителей с педагогом-психологом, </w:t>
            </w:r>
            <w:r w:rsidRPr="004B0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социальным педагогом, логопедом</w:t>
            </w:r>
          </w:p>
        </w:tc>
        <w:tc>
          <w:tcPr>
            <w:tcW w:w="1927" w:type="dxa"/>
            <w:vAlign w:val="center"/>
          </w:tcPr>
          <w:p w:rsidR="00137220" w:rsidRPr="004B0C97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ОУ</w:t>
            </w:r>
          </w:p>
        </w:tc>
      </w:tr>
    </w:tbl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C97">
        <w:rPr>
          <w:rFonts w:ascii="Times New Roman" w:hAnsi="Times New Roman" w:cs="Times New Roman"/>
          <w:b/>
          <w:sz w:val="28"/>
          <w:szCs w:val="28"/>
        </w:rPr>
        <w:t xml:space="preserve">Подпрограмма «Высокая доля обучающихся с рисками учебной </w:t>
      </w:r>
      <w:proofErr w:type="spellStart"/>
      <w:r w:rsidRPr="004B0C97">
        <w:rPr>
          <w:rFonts w:ascii="Times New Roman" w:hAnsi="Times New Roman" w:cs="Times New Roman"/>
          <w:b/>
          <w:sz w:val="28"/>
          <w:szCs w:val="28"/>
        </w:rPr>
        <w:t>неуспешности</w:t>
      </w:r>
      <w:proofErr w:type="spellEnd"/>
      <w:r w:rsidRPr="004B0C97">
        <w:rPr>
          <w:rFonts w:ascii="Times New Roman" w:hAnsi="Times New Roman" w:cs="Times New Roman"/>
          <w:b/>
          <w:sz w:val="28"/>
          <w:szCs w:val="28"/>
        </w:rPr>
        <w:t>»</w:t>
      </w:r>
    </w:p>
    <w:p w:rsidR="00137220" w:rsidRPr="006414A4" w:rsidRDefault="00137220" w:rsidP="0013722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Выявленные </w:t>
      </w:r>
      <w:r w:rsidRPr="0026543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проблемы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общеобразовательном учреждении высокая доля обучающихся, показывающих низкие образовательные результаты по результатам оценочных процедур. </w:t>
      </w:r>
    </w:p>
    <w:p w:rsidR="00137220" w:rsidRPr="0096524F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524F">
        <w:rPr>
          <w:rFonts w:ascii="Times New Roman" w:hAnsi="Times New Roman" w:cs="Times New Roman"/>
          <w:sz w:val="28"/>
          <w:szCs w:val="28"/>
        </w:rPr>
        <w:t xml:space="preserve"> Повышение уровня предметных и </w:t>
      </w:r>
      <w:proofErr w:type="spellStart"/>
      <w:r w:rsidRPr="0096524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96524F">
        <w:rPr>
          <w:rFonts w:ascii="Times New Roman" w:hAnsi="Times New Roman" w:cs="Times New Roman"/>
          <w:sz w:val="28"/>
          <w:szCs w:val="28"/>
        </w:rPr>
        <w:t xml:space="preserve"> результатов освоения </w:t>
      </w:r>
      <w:proofErr w:type="gramStart"/>
      <w:r w:rsidRPr="0096524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6524F">
        <w:rPr>
          <w:rFonts w:ascii="Times New Roman" w:hAnsi="Times New Roman" w:cs="Times New Roman"/>
          <w:sz w:val="28"/>
          <w:szCs w:val="28"/>
        </w:rPr>
        <w:t xml:space="preserve"> основных образовательных программ начального общего, основного общего, среднего общего образования, в том числе адаптированных программ.</w:t>
      </w:r>
    </w:p>
    <w:p w:rsidR="00137220" w:rsidRPr="003B7C07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37220" w:rsidRPr="0096524F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6524F">
        <w:rPr>
          <w:rFonts w:ascii="Times New Roman" w:hAnsi="Times New Roman"/>
          <w:sz w:val="28"/>
          <w:szCs w:val="28"/>
        </w:rPr>
        <w:t>роведение мониторинговых мероприятий для выявления обучающихся с низкими образовательными результатами.</w:t>
      </w:r>
    </w:p>
    <w:p w:rsidR="00137220" w:rsidRPr="0096524F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524F">
        <w:rPr>
          <w:rFonts w:ascii="Times New Roman" w:hAnsi="Times New Roman"/>
          <w:sz w:val="28"/>
          <w:szCs w:val="28"/>
        </w:rPr>
        <w:t>Организация индивидуальных консультаций, занятий неаудиторной занятости, дифференциации обучения для ликвидации пробелов в знаниях, повышения учебной мотивации обуча</w:t>
      </w:r>
      <w:r>
        <w:rPr>
          <w:rFonts w:ascii="Times New Roman" w:hAnsi="Times New Roman"/>
          <w:sz w:val="28"/>
          <w:szCs w:val="28"/>
        </w:rPr>
        <w:t>ю</w:t>
      </w:r>
      <w:r w:rsidRPr="0096524F">
        <w:rPr>
          <w:rFonts w:ascii="Times New Roman" w:hAnsi="Times New Roman"/>
          <w:sz w:val="28"/>
          <w:szCs w:val="28"/>
        </w:rPr>
        <w:t>щихся.</w:t>
      </w:r>
    </w:p>
    <w:p w:rsidR="00137220" w:rsidRPr="0096524F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</w:t>
      </w:r>
      <w:r w:rsidRPr="0096524F">
        <w:rPr>
          <w:rFonts w:ascii="Times New Roman" w:hAnsi="Times New Roman"/>
          <w:sz w:val="28"/>
          <w:szCs w:val="28"/>
        </w:rPr>
        <w:t xml:space="preserve"> психолого-педагогическо</w:t>
      </w:r>
      <w:r>
        <w:rPr>
          <w:rFonts w:ascii="Times New Roman" w:hAnsi="Times New Roman"/>
          <w:sz w:val="28"/>
          <w:szCs w:val="28"/>
        </w:rPr>
        <w:t>го</w:t>
      </w:r>
      <w:r w:rsidRPr="0096524F">
        <w:rPr>
          <w:rFonts w:ascii="Times New Roman" w:hAnsi="Times New Roman"/>
          <w:sz w:val="28"/>
          <w:szCs w:val="28"/>
        </w:rPr>
        <w:t xml:space="preserve"> сопровождени</w:t>
      </w:r>
      <w:r>
        <w:rPr>
          <w:rFonts w:ascii="Times New Roman" w:hAnsi="Times New Roman"/>
          <w:sz w:val="28"/>
          <w:szCs w:val="28"/>
        </w:rPr>
        <w:t>я</w:t>
      </w:r>
      <w:r w:rsidRPr="0096524F">
        <w:rPr>
          <w:rFonts w:ascii="Times New Roman" w:hAnsi="Times New Roman"/>
          <w:sz w:val="28"/>
          <w:szCs w:val="28"/>
        </w:rPr>
        <w:t xml:space="preserve"> обучающихся с низкими образовательными результатами.</w:t>
      </w:r>
    </w:p>
    <w:p w:rsidR="00137220" w:rsidRPr="0096524F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Pr="0096524F">
        <w:rPr>
          <w:rFonts w:ascii="Times New Roman" w:hAnsi="Times New Roman"/>
          <w:sz w:val="28"/>
          <w:szCs w:val="28"/>
        </w:rPr>
        <w:t xml:space="preserve"> освоени</w:t>
      </w:r>
      <w:r>
        <w:rPr>
          <w:rFonts w:ascii="Times New Roman" w:hAnsi="Times New Roman"/>
          <w:sz w:val="28"/>
          <w:szCs w:val="28"/>
        </w:rPr>
        <w:t>я</w:t>
      </w:r>
      <w:r w:rsidRPr="0096524F">
        <w:rPr>
          <w:rFonts w:ascii="Times New Roman" w:hAnsi="Times New Roman"/>
          <w:sz w:val="28"/>
          <w:szCs w:val="28"/>
        </w:rPr>
        <w:t xml:space="preserve"> и использование педагогами современных педагогических технологий, методов, приёмов обучения, воспитания учащихся;</w:t>
      </w:r>
    </w:p>
    <w:p w:rsidR="00137220" w:rsidRPr="0096524F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96524F">
        <w:rPr>
          <w:rFonts w:ascii="Times New Roman" w:hAnsi="Times New Roman"/>
          <w:sz w:val="28"/>
          <w:szCs w:val="28"/>
        </w:rPr>
        <w:t xml:space="preserve">повышения уровня теоретической, </w:t>
      </w:r>
      <w:proofErr w:type="spellStart"/>
      <w:r w:rsidRPr="0096524F">
        <w:rPr>
          <w:rFonts w:ascii="Times New Roman" w:hAnsi="Times New Roman"/>
          <w:sz w:val="28"/>
          <w:szCs w:val="28"/>
        </w:rPr>
        <w:t>общедидактической</w:t>
      </w:r>
      <w:proofErr w:type="spellEnd"/>
      <w:r w:rsidRPr="0096524F">
        <w:rPr>
          <w:rFonts w:ascii="Times New Roman" w:hAnsi="Times New Roman"/>
          <w:sz w:val="28"/>
          <w:szCs w:val="28"/>
        </w:rPr>
        <w:t xml:space="preserve"> и методической подготовленности педагогов к организации образовательного процесса;</w:t>
      </w:r>
    </w:p>
    <w:p w:rsidR="00137220" w:rsidRPr="001E676B" w:rsidRDefault="00137220" w:rsidP="00137220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</w:t>
      </w:r>
      <w:r w:rsidRPr="0096524F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 xml:space="preserve">й для самообразования учителей, </w:t>
      </w:r>
      <w:r w:rsidRPr="001E676B">
        <w:rPr>
          <w:rFonts w:ascii="Times New Roman" w:hAnsi="Times New Roman"/>
          <w:sz w:val="28"/>
          <w:szCs w:val="28"/>
        </w:rPr>
        <w:t>развития способностей обучающихся.</w:t>
      </w:r>
    </w:p>
    <w:p w:rsidR="00137220" w:rsidRDefault="00137220" w:rsidP="00137220">
      <w:pPr>
        <w:pStyle w:val="a5"/>
        <w:tabs>
          <w:tab w:val="left" w:pos="851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47FB">
        <w:rPr>
          <w:rFonts w:ascii="Times New Roman" w:hAnsi="Times New Roman" w:cs="Times New Roman"/>
          <w:i/>
          <w:sz w:val="28"/>
          <w:szCs w:val="28"/>
        </w:rPr>
        <w:t>Сроки</w:t>
      </w:r>
      <w:r w:rsidR="00BF5736">
        <w:rPr>
          <w:rFonts w:ascii="Times New Roman" w:hAnsi="Times New Roman" w:cs="Times New Roman"/>
          <w:sz w:val="28"/>
          <w:szCs w:val="28"/>
        </w:rPr>
        <w:t xml:space="preserve"> реализации подпрограммы: апрель</w:t>
      </w:r>
      <w:r w:rsidRPr="00F147FB">
        <w:rPr>
          <w:rFonts w:ascii="Times New Roman" w:hAnsi="Times New Roman" w:cs="Times New Roman"/>
          <w:sz w:val="28"/>
          <w:szCs w:val="28"/>
        </w:rPr>
        <w:t>-ноябрь 2021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7220" w:rsidRPr="003B7C07" w:rsidRDefault="00137220" w:rsidP="00137220">
      <w:pPr>
        <w:pStyle w:val="a5"/>
        <w:tabs>
          <w:tab w:val="left" w:pos="851"/>
        </w:tabs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Основные этапы по работы:</w:t>
      </w:r>
    </w:p>
    <w:p w:rsidR="00137220" w:rsidRPr="00A907B9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07B9">
        <w:rPr>
          <w:rFonts w:ascii="Times New Roman" w:hAnsi="Times New Roman" w:cs="Times New Roman"/>
          <w:sz w:val="28"/>
          <w:szCs w:val="28"/>
        </w:rPr>
        <w:t>- Проведение мониторинговых мероприятий.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7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Проведение индивидуальной работы с обучающимися, показывающих низкие образовательные результаты.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обучающихся к участию в соревнования, конкурсах, выставках различных уровней.</w:t>
      </w:r>
    </w:p>
    <w:p w:rsidR="00137220" w:rsidRPr="00A907B9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профессиональных компетенций педагогов общеобразовательного учреждения.</w:t>
      </w: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524F">
        <w:rPr>
          <w:rFonts w:ascii="Times New Roman" w:hAnsi="Times New Roman" w:cs="Times New Roman"/>
          <w:sz w:val="28"/>
          <w:szCs w:val="28"/>
        </w:rPr>
        <w:t>повышение успеваемости и уровня качества знаний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96524F">
        <w:rPr>
          <w:rFonts w:ascii="Times New Roman" w:hAnsi="Times New Roman" w:cs="Times New Roman"/>
          <w:sz w:val="28"/>
          <w:szCs w:val="28"/>
        </w:rPr>
        <w:t xml:space="preserve">, результатов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9652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всероссийских проверочных работ</w:t>
      </w:r>
      <w:r w:rsidRPr="009652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региональных диагностических работ; снижение доли обучающихся с рисками учебной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7C07" w:rsidRDefault="003B7C07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C07" w:rsidRDefault="003B7C07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220" w:rsidRDefault="00137220" w:rsidP="0013722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1" w:type="dxa"/>
        <w:jc w:val="center"/>
        <w:tblLayout w:type="fixed"/>
        <w:tblLook w:val="04A0"/>
      </w:tblPr>
      <w:tblGrid>
        <w:gridCol w:w="664"/>
        <w:gridCol w:w="2839"/>
        <w:gridCol w:w="1688"/>
        <w:gridCol w:w="2693"/>
        <w:gridCol w:w="1757"/>
      </w:tblGrid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9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688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693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реализации</w:t>
            </w:r>
          </w:p>
        </w:tc>
        <w:tc>
          <w:tcPr>
            <w:tcW w:w="1757" w:type="dxa"/>
          </w:tcPr>
          <w:p w:rsidR="00137220" w:rsidRPr="004B0C97" w:rsidRDefault="00137220" w:rsidP="00D6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C9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283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оценочных процедур</w:t>
            </w: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выявления обучающихся с низкими образовательными результатами</w:t>
            </w:r>
          </w:p>
        </w:tc>
        <w:tc>
          <w:tcPr>
            <w:tcW w:w="1688" w:type="dxa"/>
            <w:vAlign w:val="center"/>
          </w:tcPr>
          <w:p w:rsidR="00137220" w:rsidRPr="0030407B" w:rsidRDefault="00BF5736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– ноябрь 2021г.</w:t>
            </w:r>
          </w:p>
        </w:tc>
        <w:tc>
          <w:tcPr>
            <w:tcW w:w="2693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Проведено не менее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040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тиоценочных процедур для обучающихся</w:t>
            </w:r>
          </w:p>
        </w:tc>
        <w:tc>
          <w:tcPr>
            <w:tcW w:w="1757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/>
              </w:rPr>
            </w:pPr>
            <w:r w:rsidRPr="0030407B">
              <w:rPr>
                <w:rFonts w:ascii="Times New Roman" w:hAnsi="Times New Roman"/>
              </w:rPr>
              <w:t>Разработка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1688" w:type="dxa"/>
            <w:vAlign w:val="center"/>
          </w:tcPr>
          <w:p w:rsidR="00137220" w:rsidRPr="0030407B" w:rsidRDefault="00BF5736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 w:rsidR="00137220" w:rsidRPr="0030407B">
              <w:rPr>
                <w:rFonts w:ascii="Times New Roman" w:hAnsi="Times New Roman" w:cs="Times New Roman"/>
              </w:rPr>
              <w:t>- ноябрь 2021г.</w:t>
            </w:r>
          </w:p>
        </w:tc>
        <w:tc>
          <w:tcPr>
            <w:tcW w:w="2693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/>
              </w:rPr>
            </w:pPr>
            <w:r w:rsidRPr="0030407B">
              <w:rPr>
                <w:rFonts w:ascii="Times New Roman" w:hAnsi="Times New Roman"/>
              </w:rPr>
              <w:t>Разработано не менее 10-ти индивидуальных образовательных маршрутов (ИОМ) для учащихся, испытывающих затруднения в обучении по результатам оценочных процедур</w:t>
            </w:r>
          </w:p>
        </w:tc>
        <w:tc>
          <w:tcPr>
            <w:tcW w:w="1757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тренингов с обучающимися, показывающих низкие образовательные результаты</w:t>
            </w:r>
          </w:p>
        </w:tc>
        <w:tc>
          <w:tcPr>
            <w:tcW w:w="1688" w:type="dxa"/>
            <w:vAlign w:val="center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Май, октябрь</w:t>
            </w:r>
            <w:r w:rsidRPr="0030407B">
              <w:rPr>
                <w:rFonts w:ascii="Times New Roman" w:hAnsi="Times New Roman" w:cs="Times New Roman"/>
              </w:rPr>
              <w:t xml:space="preserve"> 2021г.</w:t>
            </w:r>
          </w:p>
        </w:tc>
        <w:tc>
          <w:tcPr>
            <w:tcW w:w="2693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не менее 2-х тренингов с обучающимися, показывающих низкие образовательные результаты</w:t>
            </w:r>
          </w:p>
        </w:tc>
        <w:tc>
          <w:tcPr>
            <w:tcW w:w="1757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  <w:r>
              <w:rPr>
                <w:rFonts w:ascii="Times New Roman" w:hAnsi="Times New Roman" w:cs="Times New Roman"/>
              </w:rPr>
              <w:t>, педагог-психолог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9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Участие обучающихся в конкурсах, выставках, соревнованиях различного уровня</w:t>
            </w:r>
          </w:p>
        </w:tc>
        <w:tc>
          <w:tcPr>
            <w:tcW w:w="1688" w:type="dxa"/>
            <w:vAlign w:val="center"/>
          </w:tcPr>
          <w:p w:rsidR="00137220" w:rsidRPr="0030407B" w:rsidRDefault="00BF5736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- ноябрь 2021г.</w:t>
            </w:r>
          </w:p>
        </w:tc>
        <w:tc>
          <w:tcPr>
            <w:tcW w:w="2693" w:type="dxa"/>
            <w:vAlign w:val="center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2</w:t>
            </w:r>
            <w:r w:rsidRPr="0030407B">
              <w:rPr>
                <w:rFonts w:ascii="Times New Roman" w:hAnsi="Times New Roman" w:cs="Times New Roman"/>
              </w:rPr>
              <w:t>0 обучающихся приняли участие в конкурсах, выставках, соревнованиях различного уровня</w:t>
            </w:r>
          </w:p>
        </w:tc>
        <w:tc>
          <w:tcPr>
            <w:tcW w:w="1757" w:type="dxa"/>
            <w:vAlign w:val="center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Заместитель директора ОУ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Участие педагогов в </w:t>
            </w:r>
            <w:r>
              <w:rPr>
                <w:rFonts w:ascii="Times New Roman" w:hAnsi="Times New Roman" w:cs="Times New Roman"/>
              </w:rPr>
              <w:t>семинаре «</w:t>
            </w:r>
            <w:r w:rsidRPr="00203ECD">
              <w:rPr>
                <w:rFonts w:ascii="Times New Roman" w:hAnsi="Times New Roman" w:cs="Times New Roman"/>
              </w:rPr>
              <w:t>Реализация программ воспитания в общеобразовательных организациях как фактор формирования успешной личности современного школьника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8" w:type="dxa"/>
          </w:tcPr>
          <w:p w:rsidR="00137220" w:rsidRPr="0030407B" w:rsidRDefault="00BF5736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137220" w:rsidRPr="0030407B">
              <w:rPr>
                <w:rFonts w:ascii="Times New Roman" w:hAnsi="Times New Roman" w:cs="Times New Roman"/>
              </w:rPr>
              <w:t xml:space="preserve"> 2021г.</w:t>
            </w:r>
          </w:p>
        </w:tc>
        <w:tc>
          <w:tcPr>
            <w:tcW w:w="2693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407B">
              <w:rPr>
                <w:rFonts w:ascii="Times New Roman" w:hAnsi="Times New Roman" w:cs="Times New Roman"/>
              </w:rPr>
              <w:t>едагог</w:t>
            </w:r>
            <w:r>
              <w:rPr>
                <w:rFonts w:ascii="Times New Roman" w:hAnsi="Times New Roman" w:cs="Times New Roman"/>
              </w:rPr>
              <w:t>и</w:t>
            </w:r>
            <w:r w:rsidRPr="0030407B">
              <w:rPr>
                <w:rFonts w:ascii="Times New Roman" w:hAnsi="Times New Roman" w:cs="Times New Roman"/>
              </w:rPr>
              <w:t xml:space="preserve"> приняли участие в </w:t>
            </w:r>
            <w:r>
              <w:rPr>
                <w:rFonts w:ascii="Times New Roman" w:hAnsi="Times New Roman" w:cs="Times New Roman"/>
              </w:rPr>
              <w:t>семинаре</w:t>
            </w:r>
          </w:p>
        </w:tc>
        <w:tc>
          <w:tcPr>
            <w:tcW w:w="1757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семинара по теме «</w:t>
            </w:r>
            <w:r w:rsidRPr="002C0AB9">
              <w:rPr>
                <w:rFonts w:ascii="Times New Roman" w:hAnsi="Times New Roman" w:cs="Times New Roman"/>
              </w:rPr>
              <w:t>Инновационные педагогические технологии, как условие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повышения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качества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688" w:type="dxa"/>
          </w:tcPr>
          <w:p w:rsidR="00137220" w:rsidRPr="0030407B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2021г</w:t>
            </w:r>
          </w:p>
        </w:tc>
        <w:tc>
          <w:tcPr>
            <w:tcW w:w="2693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семинар по теме «</w:t>
            </w:r>
            <w:r w:rsidRPr="002C0AB9">
              <w:rPr>
                <w:rFonts w:ascii="Times New Roman" w:hAnsi="Times New Roman" w:cs="Times New Roman"/>
              </w:rPr>
              <w:t>Инновационные педагогические технологии, как условие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повышения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качества</w:t>
            </w:r>
            <w:r w:rsidR="00BF5736">
              <w:rPr>
                <w:rFonts w:ascii="Times New Roman" w:hAnsi="Times New Roman" w:cs="Times New Roman"/>
              </w:rPr>
              <w:t xml:space="preserve"> </w:t>
            </w:r>
            <w:r w:rsidRPr="002C0AB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757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</w:tr>
      <w:tr w:rsidR="00137220" w:rsidRPr="0030407B" w:rsidTr="00D60883">
        <w:trPr>
          <w:jc w:val="center"/>
        </w:trPr>
        <w:tc>
          <w:tcPr>
            <w:tcW w:w="664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</w:tcPr>
          <w:p w:rsidR="00137220" w:rsidRDefault="00137220" w:rsidP="00BF5736">
            <w:pPr>
              <w:jc w:val="both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 xml:space="preserve">Участие педагогов в </w:t>
            </w:r>
            <w:r>
              <w:rPr>
                <w:rFonts w:ascii="Times New Roman" w:hAnsi="Times New Roman" w:cs="Times New Roman"/>
              </w:rPr>
              <w:t>семинаре «</w:t>
            </w:r>
            <w:r w:rsidRPr="00203ECD">
              <w:rPr>
                <w:rFonts w:ascii="Times New Roman" w:hAnsi="Times New Roman" w:cs="Times New Roman"/>
              </w:rPr>
              <w:t>Повышение качества образования посредством повышения уровня профессиональной компетентности педагогов общеобразовательных учреждений</w:t>
            </w:r>
            <w:r w:rsidR="00BF5736">
              <w:rPr>
                <w:rFonts w:ascii="Times New Roman" w:hAnsi="Times New Roman" w:cs="Times New Roman"/>
              </w:rPr>
              <w:t xml:space="preserve"> Центра</w:t>
            </w:r>
            <w:r w:rsidRPr="00203E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8" w:type="dxa"/>
          </w:tcPr>
          <w:p w:rsidR="00137220" w:rsidRDefault="00137220" w:rsidP="00D60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2021г.</w:t>
            </w:r>
          </w:p>
        </w:tc>
        <w:tc>
          <w:tcPr>
            <w:tcW w:w="2693" w:type="dxa"/>
          </w:tcPr>
          <w:p w:rsidR="00137220" w:rsidRPr="0030407B" w:rsidRDefault="00137220" w:rsidP="00D608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407B">
              <w:rPr>
                <w:rFonts w:ascii="Times New Roman" w:hAnsi="Times New Roman" w:cs="Times New Roman"/>
              </w:rPr>
              <w:t>едагог</w:t>
            </w:r>
            <w:r>
              <w:rPr>
                <w:rFonts w:ascii="Times New Roman" w:hAnsi="Times New Roman" w:cs="Times New Roman"/>
              </w:rPr>
              <w:t>и</w:t>
            </w:r>
            <w:r w:rsidRPr="0030407B">
              <w:rPr>
                <w:rFonts w:ascii="Times New Roman" w:hAnsi="Times New Roman" w:cs="Times New Roman"/>
              </w:rPr>
              <w:t xml:space="preserve"> приняли участие в </w:t>
            </w:r>
            <w:r>
              <w:rPr>
                <w:rFonts w:ascii="Times New Roman" w:hAnsi="Times New Roman" w:cs="Times New Roman"/>
              </w:rPr>
              <w:t>семинаре</w:t>
            </w:r>
          </w:p>
        </w:tc>
        <w:tc>
          <w:tcPr>
            <w:tcW w:w="1757" w:type="dxa"/>
          </w:tcPr>
          <w:p w:rsidR="00137220" w:rsidRPr="0030407B" w:rsidRDefault="00137220" w:rsidP="00D60883">
            <w:pPr>
              <w:ind w:left="33" w:hanging="26"/>
              <w:jc w:val="center"/>
              <w:rPr>
                <w:rFonts w:ascii="Times New Roman" w:hAnsi="Times New Roman" w:cs="Times New Roman"/>
              </w:rPr>
            </w:pPr>
            <w:r w:rsidRPr="0030407B">
              <w:rPr>
                <w:rFonts w:ascii="Times New Roman" w:hAnsi="Times New Roman" w:cs="Times New Roman"/>
              </w:rPr>
              <w:t>Руководитель ОУ, заместитель директора ОУ</w:t>
            </w:r>
          </w:p>
        </w:tc>
      </w:tr>
    </w:tbl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7C07" w:rsidRDefault="003B7C07" w:rsidP="00C74A66">
      <w:pPr>
        <w:pStyle w:val="a4"/>
        <w:autoSpaceDE w:val="0"/>
        <w:autoSpaceDN w:val="0"/>
        <w:adjustRightInd w:val="0"/>
        <w:spacing w:line="240" w:lineRule="auto"/>
        <w:ind w:left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C07" w:rsidRDefault="003B7C07" w:rsidP="00C74A66">
      <w:pPr>
        <w:pStyle w:val="a4"/>
        <w:autoSpaceDE w:val="0"/>
        <w:autoSpaceDN w:val="0"/>
        <w:adjustRightInd w:val="0"/>
        <w:spacing w:line="240" w:lineRule="auto"/>
        <w:ind w:left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C07" w:rsidRDefault="003B7C07" w:rsidP="00C74A66">
      <w:pPr>
        <w:pStyle w:val="a4"/>
        <w:autoSpaceDE w:val="0"/>
        <w:autoSpaceDN w:val="0"/>
        <w:adjustRightInd w:val="0"/>
        <w:spacing w:line="240" w:lineRule="auto"/>
        <w:ind w:left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C07" w:rsidRDefault="003B7C07" w:rsidP="00C74A66">
      <w:pPr>
        <w:pStyle w:val="a4"/>
        <w:autoSpaceDE w:val="0"/>
        <w:autoSpaceDN w:val="0"/>
        <w:adjustRightInd w:val="0"/>
        <w:spacing w:line="240" w:lineRule="auto"/>
        <w:ind w:left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4A66" w:rsidRPr="00C74A66" w:rsidRDefault="00C74A66" w:rsidP="00C74A66">
      <w:pPr>
        <w:pStyle w:val="a4"/>
        <w:autoSpaceDE w:val="0"/>
        <w:autoSpaceDN w:val="0"/>
        <w:adjustRightInd w:val="0"/>
        <w:spacing w:line="240" w:lineRule="auto"/>
        <w:ind w:left="34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74A6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Подпрограмма</w:t>
      </w:r>
    </w:p>
    <w:p w:rsidR="00137220" w:rsidRDefault="00C74A66" w:rsidP="00C74A66">
      <w:pPr>
        <w:pStyle w:val="a4"/>
        <w:autoSpaceDE w:val="0"/>
        <w:autoSpaceDN w:val="0"/>
        <w:adjustRightInd w:val="0"/>
        <w:spacing w:after="0" w:line="240" w:lineRule="auto"/>
        <w:ind w:left="34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4A66">
        <w:rPr>
          <w:rFonts w:ascii="Times New Roman" w:hAnsi="Times New Roman" w:cs="Times New Roman"/>
          <w:b/>
          <w:color w:val="000000"/>
          <w:sz w:val="28"/>
          <w:szCs w:val="28"/>
        </w:rPr>
        <w:t>«Низкий уровень вовлеченности родителей»</w:t>
      </w:r>
    </w:p>
    <w:p w:rsidR="00C74A66" w:rsidRDefault="00C74A66" w:rsidP="00C74A66">
      <w:pPr>
        <w:pStyle w:val="a4"/>
        <w:autoSpaceDE w:val="0"/>
        <w:autoSpaceDN w:val="0"/>
        <w:adjustRightInd w:val="0"/>
        <w:spacing w:after="0" w:line="240" w:lineRule="auto"/>
        <w:ind w:left="34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74A66" w:rsidRPr="00CE54C9" w:rsidRDefault="00C74A66" w:rsidP="00C74A66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Выявленные </w:t>
      </w:r>
      <w:r w:rsidRPr="0026543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проблемы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CE54C9">
        <w:rPr>
          <w:rFonts w:ascii="Times New Roman" w:hAnsi="Times New Roman" w:cs="Times New Roman"/>
          <w:color w:val="000000"/>
          <w:sz w:val="28"/>
          <w:szCs w:val="28"/>
        </w:rPr>
        <w:t xml:space="preserve">Степень незаинтересованности учебным процессом со стороны родителей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6%</w:t>
      </w:r>
    </w:p>
    <w:p w:rsidR="00C74A66" w:rsidRPr="00CE54C9" w:rsidRDefault="00C74A66" w:rsidP="00C74A66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4C9">
        <w:rPr>
          <w:rFonts w:ascii="Times New Roman" w:hAnsi="Times New Roman" w:cs="Times New Roman"/>
          <w:color w:val="000000"/>
          <w:sz w:val="28"/>
          <w:szCs w:val="28"/>
        </w:rPr>
        <w:t>Проявление родителями поддержки детей в учебе</w:t>
      </w:r>
      <w:r>
        <w:rPr>
          <w:rFonts w:ascii="Times New Roman" w:hAnsi="Times New Roman" w:cs="Times New Roman"/>
          <w:color w:val="000000"/>
          <w:sz w:val="28"/>
          <w:szCs w:val="28"/>
        </w:rPr>
        <w:t>77%</w:t>
      </w:r>
    </w:p>
    <w:p w:rsidR="00C74A66" w:rsidRPr="003B7C07" w:rsidRDefault="00C74A66" w:rsidP="003B7C07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4C9">
        <w:rPr>
          <w:rFonts w:ascii="Times New Roman" w:hAnsi="Times New Roman" w:cs="Times New Roman"/>
          <w:color w:val="000000"/>
          <w:sz w:val="28"/>
          <w:szCs w:val="28"/>
        </w:rPr>
        <w:t>Доля родителей, регулярно посещающих родительские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61%</w:t>
      </w:r>
    </w:p>
    <w:p w:rsidR="00C74A66" w:rsidRPr="00C74A66" w:rsidRDefault="00C74A66" w:rsidP="00C74A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524F">
        <w:rPr>
          <w:rFonts w:ascii="Times New Roman" w:hAnsi="Times New Roman" w:cs="Times New Roman"/>
          <w:sz w:val="28"/>
          <w:szCs w:val="28"/>
        </w:rPr>
        <w:t xml:space="preserve"> </w:t>
      </w:r>
      <w:r w:rsidRPr="000B6928">
        <w:rPr>
          <w:rFonts w:ascii="Times New Roman" w:hAnsi="Times New Roman" w:cs="Times New Roman"/>
          <w:sz w:val="28"/>
          <w:szCs w:val="28"/>
        </w:rPr>
        <w:t>Уменьшение числа родителей, не участвующих в образовательном и воспитательном процессе. Привлечение родителей к управлению школой.</w:t>
      </w:r>
    </w:p>
    <w:p w:rsidR="00C74A66" w:rsidRPr="003B7C07" w:rsidRDefault="00C74A66" w:rsidP="00C74A66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C74A66" w:rsidRPr="000B6928" w:rsidRDefault="00C74A66" w:rsidP="00C74A66">
      <w:pPr>
        <w:pStyle w:val="a5"/>
        <w:tabs>
          <w:tab w:val="left" w:pos="851"/>
        </w:tabs>
        <w:ind w:left="12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B6928">
        <w:rPr>
          <w:rFonts w:ascii="Times New Roman" w:hAnsi="Times New Roman"/>
          <w:sz w:val="28"/>
          <w:szCs w:val="28"/>
        </w:rPr>
        <w:t>Разработка комплекса мер по привлечению родителей к управлению школой и к организации учебно-воспитательного процесса.</w:t>
      </w:r>
    </w:p>
    <w:p w:rsidR="00C74A66" w:rsidRPr="000B6928" w:rsidRDefault="00C74A66" w:rsidP="00C74A66">
      <w:pPr>
        <w:pStyle w:val="a5"/>
        <w:tabs>
          <w:tab w:val="left" w:pos="851"/>
        </w:tabs>
        <w:ind w:left="12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B6928">
        <w:rPr>
          <w:rFonts w:ascii="Times New Roman" w:hAnsi="Times New Roman"/>
          <w:sz w:val="28"/>
          <w:szCs w:val="28"/>
        </w:rPr>
        <w:t xml:space="preserve"> Создание эффективно функционирующего Управляющего совета школы.</w:t>
      </w:r>
    </w:p>
    <w:p w:rsidR="00C74A66" w:rsidRPr="00C74A66" w:rsidRDefault="00C74A66" w:rsidP="00C74A66">
      <w:pPr>
        <w:pStyle w:val="a5"/>
        <w:tabs>
          <w:tab w:val="left" w:pos="851"/>
        </w:tabs>
        <w:spacing w:line="276" w:lineRule="auto"/>
        <w:ind w:left="128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 xml:space="preserve">3.  Привлечение родителей к организации, проведению и участию в различных мероприятиях школы и отдельных классов. </w:t>
      </w:r>
    </w:p>
    <w:p w:rsidR="00C74A66" w:rsidRPr="00C74A66" w:rsidRDefault="00C74A66" w:rsidP="00C74A66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47FB">
        <w:rPr>
          <w:rFonts w:ascii="Times New Roman" w:hAnsi="Times New Roman" w:cs="Times New Roman"/>
          <w:i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подпрограммы: апрель</w:t>
      </w:r>
      <w:r w:rsidRPr="00F147FB">
        <w:rPr>
          <w:rFonts w:ascii="Times New Roman" w:hAnsi="Times New Roman" w:cs="Times New Roman"/>
          <w:sz w:val="28"/>
          <w:szCs w:val="28"/>
        </w:rPr>
        <w:t>-ноябрь 2021 года</w:t>
      </w:r>
    </w:p>
    <w:p w:rsidR="00C74A66" w:rsidRPr="003B7C07" w:rsidRDefault="00C74A66" w:rsidP="00C74A66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/>
          <w:b/>
          <w:i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Основные этапы по работы:</w:t>
      </w:r>
    </w:p>
    <w:p w:rsidR="00C74A66" w:rsidRPr="00434781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>- вовлечение род</w:t>
      </w:r>
      <w:r>
        <w:rPr>
          <w:rFonts w:ascii="Times New Roman" w:hAnsi="Times New Roman" w:cs="Times New Roman"/>
          <w:sz w:val="28"/>
          <w:szCs w:val="28"/>
        </w:rPr>
        <w:t xml:space="preserve">ителей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учебно- воспитательный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81">
        <w:rPr>
          <w:rFonts w:ascii="Times New Roman" w:hAnsi="Times New Roman" w:cs="Times New Roman"/>
          <w:sz w:val="28"/>
          <w:szCs w:val="28"/>
        </w:rPr>
        <w:t>процесс;</w:t>
      </w:r>
    </w:p>
    <w:p w:rsidR="00C74A66" w:rsidRPr="00434781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>- участие родителей в управлении школой;</w:t>
      </w:r>
    </w:p>
    <w:p w:rsidR="00C74A66" w:rsidRPr="00434781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 xml:space="preserve">- привлечение </w:t>
      </w:r>
      <w:r>
        <w:rPr>
          <w:rFonts w:ascii="Times New Roman" w:hAnsi="Times New Roman" w:cs="Times New Roman"/>
          <w:sz w:val="28"/>
          <w:szCs w:val="28"/>
        </w:rPr>
        <w:t xml:space="preserve">родителей к проведению школьных </w:t>
      </w:r>
      <w:r w:rsidRPr="00434781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оприятий</w:t>
      </w:r>
      <w:r w:rsidRPr="00434781">
        <w:rPr>
          <w:rFonts w:ascii="Times New Roman" w:hAnsi="Times New Roman" w:cs="Times New Roman"/>
          <w:sz w:val="28"/>
          <w:szCs w:val="28"/>
        </w:rPr>
        <w:t>;</w:t>
      </w:r>
    </w:p>
    <w:p w:rsidR="00C74A66" w:rsidRPr="000B6928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B7C07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6928">
        <w:rPr>
          <w:rFonts w:ascii="Times New Roman" w:hAnsi="Times New Roman"/>
          <w:sz w:val="28"/>
          <w:szCs w:val="28"/>
        </w:rPr>
        <w:t>1.  Создана вертикаль Родительских комитетов, взаимодействующих между собой и подотчетных Общешк</w:t>
      </w:r>
      <w:r>
        <w:rPr>
          <w:rFonts w:ascii="Times New Roman" w:hAnsi="Times New Roman"/>
          <w:sz w:val="28"/>
          <w:szCs w:val="28"/>
        </w:rPr>
        <w:t>ольному родительскому комитету.</w:t>
      </w:r>
    </w:p>
    <w:p w:rsidR="00C74A66" w:rsidRPr="000B6928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>2.  Управляющий совет принимает активное участие в разработке нормативно-правовых актов образовательной организации, устанавливает дополнительные критерии оцен</w:t>
      </w:r>
      <w:r>
        <w:rPr>
          <w:rFonts w:ascii="Times New Roman" w:hAnsi="Times New Roman"/>
          <w:sz w:val="28"/>
          <w:szCs w:val="28"/>
        </w:rPr>
        <w:t>ки качества работы организации.</w:t>
      </w:r>
    </w:p>
    <w:p w:rsidR="00C74A66" w:rsidRPr="000B6928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 xml:space="preserve">3.  Составлены графики дежурств родителей на общешкольных мероприятиях, посещения уроков. Родители в роли организаторов принимают участие в </w:t>
      </w:r>
      <w:r>
        <w:rPr>
          <w:rFonts w:ascii="Times New Roman" w:hAnsi="Times New Roman"/>
          <w:sz w:val="28"/>
          <w:szCs w:val="28"/>
        </w:rPr>
        <w:t>мероприятиях различного уровня.</w:t>
      </w:r>
    </w:p>
    <w:p w:rsidR="00C74A66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>4.  Родители принимают активное участие в жизни школы.</w:t>
      </w:r>
    </w:p>
    <w:p w:rsidR="00C74A66" w:rsidRPr="0096524F" w:rsidRDefault="00C74A66" w:rsidP="00C74A66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jc w:val="center"/>
        <w:tblLayout w:type="fixed"/>
        <w:tblLook w:val="04A0"/>
      </w:tblPr>
      <w:tblGrid>
        <w:gridCol w:w="652"/>
        <w:gridCol w:w="3029"/>
        <w:gridCol w:w="1701"/>
        <w:gridCol w:w="2440"/>
        <w:gridCol w:w="2238"/>
      </w:tblGrid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Pr="00486FDE" w:rsidRDefault="00C74A66" w:rsidP="00D75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29" w:type="dxa"/>
          </w:tcPr>
          <w:p w:rsidR="00C74A66" w:rsidRPr="00486FDE" w:rsidRDefault="00C74A66" w:rsidP="00D75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701" w:type="dxa"/>
          </w:tcPr>
          <w:p w:rsidR="00C74A66" w:rsidRPr="00486FDE" w:rsidRDefault="00C74A66" w:rsidP="00D75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2440" w:type="dxa"/>
          </w:tcPr>
          <w:p w:rsidR="00C74A66" w:rsidRPr="00486FDE" w:rsidRDefault="00C74A66" w:rsidP="00D75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реализации</w:t>
            </w:r>
          </w:p>
        </w:tc>
        <w:tc>
          <w:tcPr>
            <w:tcW w:w="2238" w:type="dxa"/>
          </w:tcPr>
          <w:p w:rsidR="00C74A66" w:rsidRPr="00486FDE" w:rsidRDefault="00C74A66" w:rsidP="00D75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Pr="00486FDE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защиты прав детей и родителей по удовлетворению образовательных 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потребностей и изучение степени удовлетворённости качеством</w:t>
            </w:r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года.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Удовлетворение образовательных потребностей обучающихся, родителей</w:t>
            </w:r>
          </w:p>
        </w:tc>
        <w:tc>
          <w:tcPr>
            <w:tcW w:w="2238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Pr="00486FDE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Проведение онлайн родительских собраний, знакомство родителей с итогами аттестации за предыдущий год и с проблемами при подготовке детей к итоговой аттестации</w:t>
            </w:r>
            <w:proofErr w:type="gramStart"/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сентябрь 2021г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Разработан план работы педагога-психолога, логопеда, социального педагога</w:t>
            </w:r>
          </w:p>
        </w:tc>
        <w:tc>
          <w:tcPr>
            <w:tcW w:w="2238" w:type="dxa"/>
            <w:vAlign w:val="center"/>
          </w:tcPr>
          <w:p w:rsidR="00C74A66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  <w:p w:rsidR="008C4530" w:rsidRPr="00434781" w:rsidRDefault="008C4530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  <w:bookmarkStart w:id="0" w:name="_GoBack"/>
            <w:bookmarkEnd w:id="0"/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Pr="00486FDE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Проведение родительских собраний по итогам первой четверти «Организация промежуточной аттестации обучающихся»</w:t>
            </w:r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ноябрь 2021г.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родителей, регулярно посещающих родительские собрания 90%</w:t>
            </w:r>
          </w:p>
        </w:tc>
        <w:tc>
          <w:tcPr>
            <w:tcW w:w="2238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Pr="00486FDE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родителей по возникающим вопросам обучения и воспитания</w:t>
            </w:r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родителями поддержки детей в учебе</w:t>
            </w:r>
          </w:p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реализации качества образовательных услуг через сайт</w:t>
            </w:r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Степень заинтересованности учебным пр</w:t>
            </w:r>
            <w:r w:rsidR="003B7C07">
              <w:rPr>
                <w:rFonts w:ascii="Times New Roman" w:hAnsi="Times New Roman" w:cs="Times New Roman"/>
                <w:sz w:val="28"/>
                <w:szCs w:val="28"/>
              </w:rPr>
              <w:t>оцессом со стороны родителей 90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238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C74A66" w:rsidRPr="00486FDE" w:rsidTr="00D75D59">
        <w:trPr>
          <w:jc w:val="center"/>
        </w:trPr>
        <w:tc>
          <w:tcPr>
            <w:tcW w:w="652" w:type="dxa"/>
          </w:tcPr>
          <w:p w:rsidR="00C74A66" w:rsidRDefault="00C74A66" w:rsidP="00D7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Привлечение родителей к организации, проведению и участию в различных мероприятиях школы и отдельных классов.</w:t>
            </w:r>
          </w:p>
        </w:tc>
        <w:tc>
          <w:tcPr>
            <w:tcW w:w="1701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440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заинтересованности учебным пр</w:t>
            </w:r>
            <w:r w:rsidR="003B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оцессом со стороны родителей 90</w:t>
            </w: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238" w:type="dxa"/>
            <w:vAlign w:val="center"/>
          </w:tcPr>
          <w:p w:rsidR="00C74A66" w:rsidRPr="00434781" w:rsidRDefault="00C74A66" w:rsidP="00D75D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:rsidR="00C74A66" w:rsidRPr="00B626E2" w:rsidRDefault="00C74A66" w:rsidP="00C74A66">
      <w:pPr>
        <w:pStyle w:val="a4"/>
        <w:autoSpaceDE w:val="0"/>
        <w:autoSpaceDN w:val="0"/>
        <w:adjustRightInd w:val="0"/>
        <w:spacing w:after="0" w:line="240" w:lineRule="auto"/>
        <w:ind w:left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7220" w:rsidRDefault="00137220" w:rsidP="00137220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среднесрочной программы.</w:t>
      </w:r>
    </w:p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реализацией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среднесрочной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рограммой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создание организационной структуры для осуществления управленческих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lastRenderedPageBreak/>
        <w:t>функций согласно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принятому распределению зон ответственности, в которую входят представители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субъектов образовательного процесса.</w:t>
      </w:r>
    </w:p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Директор школы</w:t>
      </w:r>
      <w:r w:rsidR="00BF57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обеспечивает продвижение реализации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, ведет диалог с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членами коллектива в зоне их ответственности, создает условия для повышения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мотивации школьников. Осуществляет деятельность по финансовому обеспечению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реализации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 (использование бюджетных средств; привлечение внебюджетных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ресурсов)</w:t>
      </w:r>
      <w:proofErr w:type="gramStart"/>
      <w:r w:rsidRPr="00704947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704947">
        <w:rPr>
          <w:rFonts w:ascii="Times New Roman" w:hAnsi="Times New Roman" w:cs="Times New Roman"/>
          <w:color w:val="000000"/>
          <w:sz w:val="28"/>
          <w:szCs w:val="28"/>
        </w:rPr>
        <w:t>рганизует контроль за выполнением учебных планов, программ. Способствует развитию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познавательных потребностей, способностей, интеллектуального, духовного потенциала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личности.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Создает педагогически обоснованную и социально значимую систему внеклассной и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внешкольной воспитательной работы, направленную на саморазвитие личности учащегося. </w:t>
      </w:r>
    </w:p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9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Педагогический совет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рассматривает вопросы педагогического и методического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руководства образовательной деятельностью, проведения промежуточной аттестации,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определяет условный перевод учащихся, имеющих академическую задолженность, решает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вопросы оставления на повторный год обучения.</w:t>
      </w:r>
    </w:p>
    <w:p w:rsidR="00137220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9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Классный руководитель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собирает и анализирует информацию о результатах учебной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школьников с </w:t>
      </w:r>
      <w:r>
        <w:rPr>
          <w:rFonts w:ascii="Times New Roman" w:hAnsi="Times New Roman" w:cs="Times New Roman"/>
          <w:color w:val="000000"/>
          <w:sz w:val="28"/>
          <w:szCs w:val="28"/>
        </w:rPr>
        <w:t>низкими образовательными результатами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, определяет совместно с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учителями –предметниками ближайшие и перспективные цели по повышению мотивации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школьников, помогает разработать индивидуальные образовательные траектории для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с </w:t>
      </w:r>
      <w:r>
        <w:rPr>
          <w:rFonts w:ascii="Times New Roman" w:hAnsi="Times New Roman" w:cs="Times New Roman"/>
          <w:color w:val="000000"/>
          <w:sz w:val="28"/>
          <w:szCs w:val="28"/>
        </w:rPr>
        <w:t>низкими образовательными результатами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7220" w:rsidRPr="00704947" w:rsidRDefault="00137220" w:rsidP="001372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CD8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0E1C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</w:t>
      </w:r>
      <w:r w:rsidRPr="007049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холог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осуществляет диагностирование уровня мотивации школьников, анализирует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результаты, вырабатывает рекомендации, проводит тренинги общения с учениками,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родителями, педагогами, беседы, теоретические и практические семинары,</w:t>
      </w:r>
      <w:r w:rsidR="00BF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947">
        <w:rPr>
          <w:rFonts w:ascii="Times New Roman" w:hAnsi="Times New Roman" w:cs="Times New Roman"/>
          <w:color w:val="000000"/>
          <w:sz w:val="28"/>
          <w:szCs w:val="28"/>
        </w:rPr>
        <w:t>индивидуальные и групповые консультации.</w:t>
      </w:r>
    </w:p>
    <w:p w:rsidR="00137220" w:rsidRDefault="00137220" w:rsidP="0013722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7220" w:rsidRDefault="00137220" w:rsidP="00137220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Финансовое обеспечение среднесрочной программы.</w:t>
      </w:r>
    </w:p>
    <w:p w:rsidR="00137220" w:rsidRPr="005F0643" w:rsidRDefault="00137220" w:rsidP="001372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643">
        <w:rPr>
          <w:rFonts w:ascii="Times New Roman" w:hAnsi="Times New Roman" w:cs="Times New Roman"/>
          <w:sz w:val="28"/>
          <w:szCs w:val="28"/>
        </w:rPr>
        <w:t xml:space="preserve">Успешность реализации </w:t>
      </w:r>
      <w:r>
        <w:rPr>
          <w:rFonts w:ascii="Times New Roman" w:hAnsi="Times New Roman" w:cs="Times New Roman"/>
          <w:sz w:val="28"/>
          <w:szCs w:val="28"/>
        </w:rPr>
        <w:t>среднесрочной п</w:t>
      </w:r>
      <w:r w:rsidRPr="005F0643">
        <w:rPr>
          <w:rFonts w:ascii="Times New Roman" w:hAnsi="Times New Roman" w:cs="Times New Roman"/>
          <w:sz w:val="28"/>
          <w:szCs w:val="28"/>
        </w:rPr>
        <w:t>рограммы развития будет возможна в рамках эффективного</w:t>
      </w:r>
      <w:r w:rsidR="00BF5736">
        <w:rPr>
          <w:rFonts w:ascii="Times New Roman" w:hAnsi="Times New Roman" w:cs="Times New Roman"/>
          <w:sz w:val="28"/>
          <w:szCs w:val="28"/>
        </w:rPr>
        <w:t xml:space="preserve"> </w:t>
      </w:r>
      <w:r w:rsidRPr="005F0643">
        <w:rPr>
          <w:rFonts w:ascii="Times New Roman" w:hAnsi="Times New Roman" w:cs="Times New Roman"/>
          <w:sz w:val="28"/>
          <w:szCs w:val="28"/>
        </w:rPr>
        <w:t>расходования бюджет</w:t>
      </w:r>
      <w:r>
        <w:rPr>
          <w:rFonts w:ascii="Times New Roman" w:hAnsi="Times New Roman" w:cs="Times New Roman"/>
          <w:sz w:val="28"/>
          <w:szCs w:val="28"/>
        </w:rPr>
        <w:t>ных и внебюджетных средств.</w:t>
      </w:r>
    </w:p>
    <w:p w:rsidR="00170CD3" w:rsidRDefault="00170CD3"/>
    <w:sectPr w:rsidR="00170CD3" w:rsidSect="007049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1DA9"/>
    <w:multiLevelType w:val="hybridMultilevel"/>
    <w:tmpl w:val="0AA82526"/>
    <w:lvl w:ilvl="0" w:tplc="969A2B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455E8"/>
    <w:multiLevelType w:val="hybridMultilevel"/>
    <w:tmpl w:val="8E668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F83FCF"/>
    <w:multiLevelType w:val="hybridMultilevel"/>
    <w:tmpl w:val="8E668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6F6FE3"/>
    <w:multiLevelType w:val="hybridMultilevel"/>
    <w:tmpl w:val="630665B6"/>
    <w:lvl w:ilvl="0" w:tplc="969A2B4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E0A1BB5"/>
    <w:multiLevelType w:val="hybridMultilevel"/>
    <w:tmpl w:val="E31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A51A3"/>
    <w:multiLevelType w:val="hybridMultilevel"/>
    <w:tmpl w:val="2E04A72A"/>
    <w:lvl w:ilvl="0" w:tplc="969A2B4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6061AAE"/>
    <w:multiLevelType w:val="hybridMultilevel"/>
    <w:tmpl w:val="7BAAC730"/>
    <w:lvl w:ilvl="0" w:tplc="969A2B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7220"/>
    <w:rsid w:val="000602D7"/>
    <w:rsid w:val="00137220"/>
    <w:rsid w:val="00170CD3"/>
    <w:rsid w:val="002039F2"/>
    <w:rsid w:val="00261A30"/>
    <w:rsid w:val="00336C20"/>
    <w:rsid w:val="003B7C07"/>
    <w:rsid w:val="003C4DE5"/>
    <w:rsid w:val="003E7371"/>
    <w:rsid w:val="00490B77"/>
    <w:rsid w:val="004D0330"/>
    <w:rsid w:val="004D42BE"/>
    <w:rsid w:val="00676FCF"/>
    <w:rsid w:val="006A7537"/>
    <w:rsid w:val="007162E0"/>
    <w:rsid w:val="00781010"/>
    <w:rsid w:val="0079120E"/>
    <w:rsid w:val="007E605B"/>
    <w:rsid w:val="007F6A3A"/>
    <w:rsid w:val="008C4530"/>
    <w:rsid w:val="008D5430"/>
    <w:rsid w:val="00A23F35"/>
    <w:rsid w:val="00BF5736"/>
    <w:rsid w:val="00C74A66"/>
    <w:rsid w:val="00CC5434"/>
    <w:rsid w:val="00D12F01"/>
    <w:rsid w:val="00E33235"/>
    <w:rsid w:val="00EF6353"/>
    <w:rsid w:val="00F17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7220"/>
    <w:pPr>
      <w:ind w:left="720"/>
      <w:contextualSpacing/>
    </w:pPr>
  </w:style>
  <w:style w:type="character" w:customStyle="1" w:styleId="fontstyle01">
    <w:name w:val="fontstyle01"/>
    <w:basedOn w:val="a0"/>
    <w:rsid w:val="0013722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 Spacing"/>
    <w:link w:val="a6"/>
    <w:uiPriority w:val="1"/>
    <w:qFormat/>
    <w:rsid w:val="0013722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137220"/>
  </w:style>
  <w:style w:type="character" w:styleId="a7">
    <w:name w:val="Hyperlink"/>
    <w:basedOn w:val="a0"/>
    <w:uiPriority w:val="99"/>
    <w:unhideWhenUsed/>
    <w:rsid w:val="006A7537"/>
    <w:rPr>
      <w:color w:val="0000FF" w:themeColor="hyperlink"/>
      <w:u w:val="single"/>
    </w:rPr>
  </w:style>
  <w:style w:type="paragraph" w:customStyle="1" w:styleId="Default">
    <w:name w:val="Default"/>
    <w:rsid w:val="00490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uhtarova-shuaina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7AD6-B107-4F6F-888E-2C4316B7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4112</Words>
  <Characters>23444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user181019</dc:creator>
  <cp:lastModifiedBy>user181019</cp:lastModifiedBy>
  <cp:revision>20</cp:revision>
  <cp:lastPrinted>2021-05-15T20:29:00Z</cp:lastPrinted>
  <dcterms:created xsi:type="dcterms:W3CDTF">2021-04-27T22:01:00Z</dcterms:created>
  <dcterms:modified xsi:type="dcterms:W3CDTF">2021-05-16T08:27:00Z</dcterms:modified>
</cp:coreProperties>
</file>